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F2BB7" w14:textId="77777777" w:rsidR="00410D3C" w:rsidRPr="00D52DE3" w:rsidRDefault="00FC03D6" w:rsidP="00E307FB">
      <w:pPr>
        <w:pStyle w:val="Heading1"/>
        <w:rPr>
          <w:rFonts w:ascii="Verdana" w:hAnsi="Verdana"/>
          <w:lang w:val="nb-NO"/>
        </w:rPr>
      </w:pPr>
      <w:r w:rsidRPr="00D52DE3">
        <w:rPr>
          <w:rFonts w:ascii="Verdana" w:hAnsi="Verdana"/>
          <w:lang w:val="nb-NO"/>
        </w:rPr>
        <w:t xml:space="preserve">Innledning </w:t>
      </w:r>
    </w:p>
    <w:p w14:paraId="36ECC8D9" w14:textId="77777777" w:rsidR="00FC03D6" w:rsidRPr="00D52DE3" w:rsidRDefault="00FC03D6">
      <w:pPr>
        <w:rPr>
          <w:rFonts w:ascii="Verdana" w:hAnsi="Verdana"/>
          <w:lang w:val="nb-NO"/>
        </w:rPr>
      </w:pPr>
    </w:p>
    <w:p w14:paraId="34E1FD9B" w14:textId="77777777" w:rsidR="00FC03D6" w:rsidRPr="00D52DE3" w:rsidRDefault="00FC03D6" w:rsidP="00FC03D6">
      <w:pPr>
        <w:rPr>
          <w:rFonts w:ascii="Verdana" w:hAnsi="Verdana"/>
          <w:lang w:val="nb-NO"/>
        </w:rPr>
      </w:pPr>
      <w:r w:rsidRPr="00D52DE3">
        <w:rPr>
          <w:rFonts w:ascii="Verdana" w:hAnsi="Verdana"/>
          <w:lang w:val="nb-NO"/>
        </w:rPr>
        <w:t xml:space="preserve">Integrasjonen innebærer støtte for automatisk arkivering av dokumenter fra rekrutteringsløsningene til 360°. Slik fjernes manuelle rutiner relatert til registrering, import og arkivering av dokumenter som oppstår i rekrutteringsprosessen, samtidig som journalføring og sporbarhet sikres i henhold til gjeldende lover og forskrifter. </w:t>
      </w:r>
      <w:r w:rsidRPr="00D52DE3">
        <w:rPr>
          <w:rFonts w:ascii="Verdana" w:hAnsi="Verdana"/>
          <w:lang w:val="nb-NO"/>
        </w:rPr>
        <w:br/>
      </w:r>
    </w:p>
    <w:p w14:paraId="5CCAF5CE" w14:textId="77777777" w:rsidR="00FC03D6" w:rsidRPr="00D52DE3" w:rsidRDefault="00FC03D6" w:rsidP="00FC03D6">
      <w:pPr>
        <w:pStyle w:val="Quote"/>
      </w:pPr>
      <w:r w:rsidRPr="00D52DE3">
        <w:t>” Riksarkivaren legger vekt på at overføringen av dokumenter med tilhørende metadata fra et rekrutteringssystem til et NOARK-basert arkivsystem bør skje mest mulig automatisert. Dette er nødvendig både for å sikre at slik overføring virkelig finner sted, og at den skjer korrekt og sikkert. Dessuten bør det ikke være for arbeidskrevende. En integrering mellom rekrutteringssystemene og NOARK-baserte arkivsystemer er derfor sterkt ønskelig.” www.arkivverket.no</w:t>
      </w:r>
    </w:p>
    <w:p w14:paraId="7144B926" w14:textId="77777777" w:rsidR="00FC03D6" w:rsidRPr="00D52DE3" w:rsidRDefault="00FC03D6" w:rsidP="00FC03D6">
      <w:pPr>
        <w:pStyle w:val="Heading1"/>
        <w:rPr>
          <w:rFonts w:ascii="Verdana" w:hAnsi="Verdana"/>
          <w:lang w:val="nb-NO"/>
        </w:rPr>
      </w:pPr>
      <w:r w:rsidRPr="00D52DE3">
        <w:rPr>
          <w:rFonts w:ascii="Verdana" w:hAnsi="Verdana"/>
          <w:lang w:val="nb-NO"/>
        </w:rPr>
        <w:t>Overordnet ende til ende spesifikasjon</w:t>
      </w:r>
    </w:p>
    <w:p w14:paraId="747FD46C" w14:textId="77777777" w:rsidR="00FC03D6" w:rsidRPr="00D52DE3" w:rsidRDefault="00FC03D6" w:rsidP="00FC03D6">
      <w:pPr>
        <w:rPr>
          <w:rFonts w:ascii="Verdana" w:hAnsi="Verdana"/>
          <w:lang w:val="nb-NO"/>
        </w:rPr>
      </w:pPr>
    </w:p>
    <w:p w14:paraId="6705298B" w14:textId="77777777" w:rsidR="00FC03D6" w:rsidRPr="00D52DE3" w:rsidRDefault="00FC03D6" w:rsidP="00FC03D6">
      <w:pPr>
        <w:rPr>
          <w:rFonts w:ascii="Verdana" w:hAnsi="Verdana"/>
          <w:lang w:val="nb-NO"/>
        </w:rPr>
      </w:pPr>
      <w:r w:rsidRPr="00D52DE3">
        <w:rPr>
          <w:rFonts w:ascii="Verdana" w:hAnsi="Verdana"/>
          <w:lang w:val="nb-NO"/>
        </w:rPr>
        <w:t xml:space="preserve">Her beskrives integrasjonen slik slutt brukerne vil oppleve den så detaljert som mulig, men uten teknisk beskrivelse. Viktig å ta med flyt (når </w:t>
      </w:r>
      <w:r w:rsidR="0019548F" w:rsidRPr="00D52DE3">
        <w:rPr>
          <w:rFonts w:ascii="Verdana" w:hAnsi="Verdana"/>
          <w:lang w:val="nb-NO"/>
        </w:rPr>
        <w:t>skjer hva</w:t>
      </w:r>
      <w:r w:rsidR="00400E66" w:rsidRPr="00D52DE3">
        <w:rPr>
          <w:rFonts w:ascii="Verdana" w:hAnsi="Verdana"/>
          <w:lang w:val="nb-NO"/>
        </w:rPr>
        <w:t>),</w:t>
      </w:r>
      <w:r w:rsidRPr="00D52DE3">
        <w:rPr>
          <w:rFonts w:ascii="Verdana" w:hAnsi="Verdana"/>
          <w:lang w:val="nb-NO"/>
        </w:rPr>
        <w:t xml:space="preserve"> data (hva som flyttes</w:t>
      </w:r>
      <w:r w:rsidR="0019548F" w:rsidRPr="00D52DE3">
        <w:rPr>
          <w:rFonts w:ascii="Verdana" w:hAnsi="Verdana"/>
          <w:lang w:val="nb-NO"/>
        </w:rPr>
        <w:t xml:space="preserve"> inkludert metadata</w:t>
      </w:r>
      <w:r w:rsidRPr="00D52DE3">
        <w:rPr>
          <w:rFonts w:ascii="Verdana" w:hAnsi="Verdana"/>
          <w:lang w:val="nb-NO"/>
        </w:rPr>
        <w:t xml:space="preserve">) </w:t>
      </w:r>
      <w:r w:rsidR="0019548F" w:rsidRPr="00D52DE3">
        <w:rPr>
          <w:rFonts w:ascii="Verdana" w:hAnsi="Verdana"/>
          <w:lang w:val="nb-NO"/>
        </w:rPr>
        <w:t xml:space="preserve">og hvordan skal slutt resultatet bli (status og type og kategori </w:t>
      </w:r>
      <w:proofErr w:type="spellStart"/>
      <w:r w:rsidR="0019548F" w:rsidRPr="00D52DE3">
        <w:rPr>
          <w:rFonts w:ascii="Verdana" w:hAnsi="Verdana"/>
          <w:lang w:val="nb-NO"/>
        </w:rPr>
        <w:t>osv</w:t>
      </w:r>
      <w:proofErr w:type="spellEnd"/>
      <w:proofErr w:type="gramStart"/>
      <w:r w:rsidR="0019548F" w:rsidRPr="00D52DE3">
        <w:rPr>
          <w:rFonts w:ascii="Verdana" w:hAnsi="Verdana"/>
          <w:lang w:val="nb-NO"/>
        </w:rPr>
        <w:t xml:space="preserve"> ..</w:t>
      </w:r>
      <w:proofErr w:type="gramEnd"/>
      <w:r w:rsidR="0019548F" w:rsidRPr="00D52DE3">
        <w:rPr>
          <w:rFonts w:ascii="Verdana" w:hAnsi="Verdana"/>
          <w:lang w:val="nb-NO"/>
        </w:rPr>
        <w:t>)</w:t>
      </w:r>
      <w:r w:rsidRPr="00D52DE3">
        <w:rPr>
          <w:rFonts w:ascii="Verdana" w:hAnsi="Verdana"/>
          <w:lang w:val="nb-NO"/>
        </w:rPr>
        <w:t xml:space="preserve"> </w:t>
      </w:r>
    </w:p>
    <w:p w14:paraId="4C17B281" w14:textId="77777777" w:rsidR="00FC03D6" w:rsidRPr="00D52DE3" w:rsidRDefault="00FC03D6" w:rsidP="00FC03D6">
      <w:pPr>
        <w:rPr>
          <w:rFonts w:ascii="Verdana" w:hAnsi="Verdana"/>
          <w:lang w:val="nb-NO"/>
        </w:rPr>
      </w:pPr>
    </w:p>
    <w:p w14:paraId="3854B776" w14:textId="77777777" w:rsidR="00E11C0C" w:rsidRPr="00D52DE3" w:rsidRDefault="00E11C0C" w:rsidP="00CC017B">
      <w:pPr>
        <w:pStyle w:val="BodyText"/>
        <w:numPr>
          <w:ilvl w:val="0"/>
          <w:numId w:val="1"/>
        </w:numPr>
      </w:pPr>
      <w:r w:rsidRPr="00D52DE3">
        <w:t>Det er to muligheter for opprettelse av saker:</w:t>
      </w:r>
    </w:p>
    <w:p w14:paraId="7136A1D4" w14:textId="7FD7E669" w:rsidR="00E11C0C" w:rsidRPr="00D52DE3" w:rsidRDefault="00E11C0C" w:rsidP="00E11C0C">
      <w:pPr>
        <w:pStyle w:val="BodyText"/>
        <w:numPr>
          <w:ilvl w:val="1"/>
          <w:numId w:val="1"/>
        </w:numPr>
      </w:pPr>
      <w:r w:rsidRPr="00D52DE3">
        <w:t>Ved saker som har eksisterende saksnummer i 360˚, så legger man dette inn i første vindu («</w:t>
      </w:r>
      <w:r w:rsidR="00E35499" w:rsidRPr="00D52DE3">
        <w:t>Opprett n</w:t>
      </w:r>
      <w:r w:rsidRPr="00D52DE3">
        <w:t>y stilling») i rekrutteringsverktøyet. Dokumentasjon vil så bli arkivert på dette saksnummeret.</w:t>
      </w:r>
    </w:p>
    <w:p w14:paraId="4427E61D" w14:textId="700D72CE" w:rsidR="00CC017B" w:rsidRPr="00D52DE3" w:rsidRDefault="00E11C0C" w:rsidP="00E11C0C">
      <w:pPr>
        <w:pStyle w:val="BodyText"/>
        <w:numPr>
          <w:ilvl w:val="1"/>
          <w:numId w:val="1"/>
        </w:numPr>
      </w:pPr>
      <w:r w:rsidRPr="00D52DE3">
        <w:t>Der hvor dette ikke skjer, vil det f</w:t>
      </w:r>
      <w:r w:rsidR="00CC017B" w:rsidRPr="00D52DE3">
        <w:t>or hver søkeprosess som s</w:t>
      </w:r>
      <w:r w:rsidRPr="00D52DE3">
        <w:t xml:space="preserve">tartes i </w:t>
      </w:r>
      <w:proofErr w:type="spellStart"/>
      <w:r w:rsidRPr="00D52DE3">
        <w:t>Jobbnorge</w:t>
      </w:r>
      <w:proofErr w:type="spellEnd"/>
      <w:r w:rsidRPr="00D52DE3">
        <w:t xml:space="preserve">, </w:t>
      </w:r>
      <w:r w:rsidR="00CC017B" w:rsidRPr="00D52DE3">
        <w:t xml:space="preserve">opprettes en ny sak </w:t>
      </w:r>
      <w:r w:rsidRPr="00D52DE3">
        <w:t xml:space="preserve">automatisk </w:t>
      </w:r>
      <w:r w:rsidR="00CC017B" w:rsidRPr="00D52DE3">
        <w:t>i 360˚.</w:t>
      </w:r>
      <w:r w:rsidRPr="00D52DE3">
        <w:t xml:space="preserve"> Dette skjer ved førstegangs lagring i </w:t>
      </w:r>
      <w:proofErr w:type="spellStart"/>
      <w:r w:rsidRPr="00D52DE3">
        <w:t>Jobbnorge</w:t>
      </w:r>
      <w:proofErr w:type="spellEnd"/>
      <w:r w:rsidRPr="00D52DE3">
        <w:t xml:space="preserve">. </w:t>
      </w:r>
      <w:r w:rsidR="00E35499" w:rsidRPr="00D52DE3">
        <w:t xml:space="preserve">Saken blir da opprettet i 360˚ med ekstern identifikator som </w:t>
      </w:r>
      <w:proofErr w:type="spellStart"/>
      <w:r w:rsidR="00E35499" w:rsidRPr="00D52DE3">
        <w:t>Jobbnorge</w:t>
      </w:r>
      <w:proofErr w:type="spellEnd"/>
      <w:r w:rsidR="00E35499" w:rsidRPr="00D52DE3">
        <w:t xml:space="preserve"> genererer.</w:t>
      </w:r>
    </w:p>
    <w:p w14:paraId="11A2A0A2" w14:textId="5CC9BDDC" w:rsidR="00CC017B" w:rsidRPr="00D52DE3" w:rsidRDefault="00CC017B" w:rsidP="00CC017B">
      <w:pPr>
        <w:pStyle w:val="BodyText"/>
        <w:numPr>
          <w:ilvl w:val="0"/>
          <w:numId w:val="1"/>
        </w:numPr>
      </w:pPr>
      <w:r w:rsidRPr="00D52DE3">
        <w:t xml:space="preserve">Dokumentene som skal overføres til 360˚ på en sak skal enten </w:t>
      </w:r>
      <w:r w:rsidR="00E35499" w:rsidRPr="00D52DE3">
        <w:t>inneholde</w:t>
      </w:r>
      <w:r w:rsidRPr="00D52DE3">
        <w:t xml:space="preserve"> saksnummer fra 360˚ eller ekstern identifikator fra </w:t>
      </w:r>
      <w:proofErr w:type="spellStart"/>
      <w:r w:rsidRPr="00D52DE3">
        <w:t>Jobbnorge</w:t>
      </w:r>
      <w:proofErr w:type="spellEnd"/>
      <w:r w:rsidRPr="00D52DE3">
        <w:t xml:space="preserve"> som saksidentifikator i 360˚ for å knytte sak og dokument sammen.</w:t>
      </w:r>
      <w:r w:rsidR="00E35499" w:rsidRPr="00D52DE3">
        <w:t xml:space="preserve"> Dette gjør integrasjonen av seg selv.</w:t>
      </w:r>
    </w:p>
    <w:p w14:paraId="573C8BE6" w14:textId="5F8C427D" w:rsidR="00FC03D6" w:rsidRPr="00D52DE3" w:rsidRDefault="00A978D8" w:rsidP="00FC03D6">
      <w:pPr>
        <w:pStyle w:val="BodyText"/>
        <w:numPr>
          <w:ilvl w:val="0"/>
          <w:numId w:val="1"/>
        </w:numPr>
      </w:pPr>
      <w:r w:rsidRPr="00D52DE3">
        <w:t>Dokumentene overføres automatisk basert på forhåndsbestemte status</w:t>
      </w:r>
      <w:r w:rsidR="00947885" w:rsidRPr="00D52DE3">
        <w:t xml:space="preserve"> i JobbNorge</w:t>
      </w:r>
      <w:r w:rsidRPr="00D52DE3">
        <w:t xml:space="preserve">. Se nederst, under </w:t>
      </w:r>
      <w:r w:rsidRPr="00D52DE3">
        <w:rPr>
          <w:b/>
        </w:rPr>
        <w:t>Overføring</w:t>
      </w:r>
    </w:p>
    <w:p w14:paraId="48CFCD79" w14:textId="57A2C2F9" w:rsidR="00CC017B" w:rsidRPr="00D52DE3" w:rsidRDefault="00CC017B" w:rsidP="00CC017B">
      <w:pPr>
        <w:pStyle w:val="BodyText"/>
        <w:numPr>
          <w:ilvl w:val="0"/>
          <w:numId w:val="1"/>
        </w:numPr>
      </w:pPr>
      <w:r w:rsidRPr="00D52DE3">
        <w:t>Ansvarlig person vil kunne identif</w:t>
      </w:r>
      <w:r w:rsidR="00783926" w:rsidRPr="00D52DE3">
        <w:t>iseres i 360˚ ved bruk av epost</w:t>
      </w:r>
      <w:r w:rsidRPr="00D52DE3">
        <w:t>adresse.</w:t>
      </w:r>
    </w:p>
    <w:p w14:paraId="670A6968" w14:textId="4E21D2D3" w:rsidR="00BC104E" w:rsidRPr="00D52DE3" w:rsidRDefault="00BC104E" w:rsidP="00BC104E">
      <w:pPr>
        <w:pStyle w:val="BodyText"/>
        <w:numPr>
          <w:ilvl w:val="0"/>
          <w:numId w:val="1"/>
        </w:numPr>
      </w:pPr>
      <w:r w:rsidRPr="00D52DE3">
        <w:t>Dokumenttyper som overføres</w:t>
      </w:r>
      <w:r w:rsidR="00986623" w:rsidRPr="00D52DE3">
        <w:t xml:space="preserve"> er følgende</w:t>
      </w:r>
      <w:r w:rsidRPr="00D52DE3">
        <w:t xml:space="preserve">: </w:t>
      </w:r>
    </w:p>
    <w:p w14:paraId="157A9B71" w14:textId="6B7EBBF4" w:rsidR="00BC104E" w:rsidRPr="00D52DE3" w:rsidRDefault="00BC104E" w:rsidP="00BC104E">
      <w:pPr>
        <w:pStyle w:val="BodyText"/>
        <w:numPr>
          <w:ilvl w:val="1"/>
          <w:numId w:val="1"/>
        </w:numPr>
      </w:pPr>
      <w:r w:rsidRPr="00D52DE3">
        <w:t>Annonser</w:t>
      </w:r>
      <w:r w:rsidR="00A46C99" w:rsidRPr="00D52DE3">
        <w:t xml:space="preserve"> (publiseringstekst)</w:t>
      </w:r>
    </w:p>
    <w:p w14:paraId="1BA9FDAB" w14:textId="77FD6504" w:rsidR="00BC104E" w:rsidRPr="00D52DE3" w:rsidRDefault="00BC104E" w:rsidP="00BC104E">
      <w:pPr>
        <w:pStyle w:val="BodyText"/>
        <w:numPr>
          <w:ilvl w:val="1"/>
          <w:numId w:val="1"/>
        </w:numPr>
      </w:pPr>
      <w:r w:rsidRPr="00D52DE3">
        <w:t>Søknad og CV</w:t>
      </w:r>
      <w:r w:rsidR="00A46C99" w:rsidRPr="00D52DE3">
        <w:t xml:space="preserve"> (til den som blir ansatt)</w:t>
      </w:r>
    </w:p>
    <w:p w14:paraId="637544C3" w14:textId="16A97CBA" w:rsidR="00BC104E" w:rsidRPr="00D52DE3" w:rsidRDefault="00A46C99" w:rsidP="00BC104E">
      <w:pPr>
        <w:pStyle w:val="BodyText"/>
        <w:numPr>
          <w:ilvl w:val="1"/>
          <w:numId w:val="1"/>
        </w:numPr>
      </w:pPr>
      <w:r w:rsidRPr="00D52DE3">
        <w:t>Postmeldinger</w:t>
      </w:r>
    </w:p>
    <w:p w14:paraId="24DBDD29" w14:textId="77777777" w:rsidR="00BC104E" w:rsidRPr="00D52DE3" w:rsidRDefault="00BC104E" w:rsidP="00BC104E">
      <w:pPr>
        <w:pStyle w:val="BodyText"/>
        <w:numPr>
          <w:ilvl w:val="1"/>
          <w:numId w:val="1"/>
        </w:numPr>
      </w:pPr>
      <w:r w:rsidRPr="00D52DE3">
        <w:t>Utvidet søkerliste</w:t>
      </w:r>
    </w:p>
    <w:p w14:paraId="21C02C16" w14:textId="6EA0FC81" w:rsidR="00BC104E" w:rsidRPr="00D52DE3" w:rsidRDefault="00A46C99" w:rsidP="00BC104E">
      <w:pPr>
        <w:pStyle w:val="BodyText"/>
        <w:numPr>
          <w:ilvl w:val="1"/>
          <w:numId w:val="1"/>
        </w:numPr>
      </w:pPr>
      <w:r w:rsidRPr="00D52DE3">
        <w:t>Offentlig</w:t>
      </w:r>
      <w:r w:rsidR="00BC104E" w:rsidRPr="00D52DE3">
        <w:t xml:space="preserve"> søkerliste</w:t>
      </w:r>
    </w:p>
    <w:p w14:paraId="646818B0" w14:textId="77777777" w:rsidR="00BC104E" w:rsidRDefault="00BC104E" w:rsidP="00BC104E">
      <w:pPr>
        <w:pStyle w:val="BodyText"/>
        <w:numPr>
          <w:ilvl w:val="1"/>
          <w:numId w:val="1"/>
        </w:numPr>
      </w:pPr>
      <w:r w:rsidRPr="00D52DE3">
        <w:t>Innstillingsrapport</w:t>
      </w:r>
    </w:p>
    <w:p w14:paraId="43747B70" w14:textId="66B05113" w:rsidR="0061338E" w:rsidRPr="0061338E" w:rsidRDefault="0061338E" w:rsidP="00BC104E">
      <w:pPr>
        <w:pStyle w:val="BodyText"/>
        <w:numPr>
          <w:ilvl w:val="1"/>
          <w:numId w:val="1"/>
        </w:numPr>
        <w:rPr>
          <w:color w:val="FF0000"/>
        </w:rPr>
      </w:pPr>
      <w:r w:rsidRPr="0061338E">
        <w:rPr>
          <w:color w:val="FF0000"/>
        </w:rPr>
        <w:t>Journaldokument</w:t>
      </w:r>
    </w:p>
    <w:p w14:paraId="7B3582C4" w14:textId="77777777" w:rsidR="00A46C99" w:rsidRPr="00D52DE3" w:rsidRDefault="00A46C99">
      <w:pPr>
        <w:rPr>
          <w:rFonts w:ascii="Verdana" w:eastAsia="Times New Roman" w:hAnsi="Verdana" w:cs="Times New Roman"/>
          <w:sz w:val="18"/>
          <w:szCs w:val="20"/>
          <w:lang w:val="nb-NO"/>
        </w:rPr>
      </w:pPr>
      <w:r w:rsidRPr="00D52DE3">
        <w:rPr>
          <w:rFonts w:ascii="Verdana" w:hAnsi="Verdana"/>
          <w:lang w:val="nb-NO"/>
        </w:rPr>
        <w:br w:type="page"/>
      </w:r>
    </w:p>
    <w:p w14:paraId="65EDE773" w14:textId="07871F41" w:rsidR="00623C06" w:rsidRPr="00D52DE3" w:rsidRDefault="00BC104E" w:rsidP="00C14434">
      <w:pPr>
        <w:pStyle w:val="BodyText"/>
        <w:numPr>
          <w:ilvl w:val="0"/>
          <w:numId w:val="1"/>
        </w:numPr>
      </w:pPr>
      <w:r w:rsidRPr="00D52DE3">
        <w:lastRenderedPageBreak/>
        <w:t>Oversikt over Dokumenttyper fra JobbNorge og deres verdier i 360</w:t>
      </w:r>
      <w:r w:rsidR="00804C2E" w:rsidRPr="00D52DE3">
        <w:br/>
      </w:r>
    </w:p>
    <w:p w14:paraId="1E799FAB" w14:textId="4B8722C2" w:rsidR="00D52DE3" w:rsidRPr="00D52DE3" w:rsidRDefault="00D52DE3" w:rsidP="00D52DE3">
      <w:pPr>
        <w:pStyle w:val="Caption"/>
        <w:ind w:left="-993"/>
        <w:rPr>
          <w:lang w:val="nb-NO"/>
        </w:rPr>
      </w:pPr>
      <w:bookmarkStart w:id="0" w:name="_Ref310770457"/>
      <w:proofErr w:type="spellStart"/>
      <w:r>
        <w:t>Tabel</w:t>
      </w:r>
      <w:proofErr w:type="spellEnd"/>
      <w:r>
        <w:t xml:space="preserve"> </w:t>
      </w:r>
      <w:r w:rsidR="0061338E">
        <w:rPr>
          <w:noProof/>
        </w:rPr>
        <w:fldChar w:fldCharType="begin"/>
      </w:r>
      <w:r w:rsidR="0061338E">
        <w:rPr>
          <w:noProof/>
        </w:rPr>
        <w:instrText xml:space="preserve"> SEQ Tabel \* ARABIC </w:instrText>
      </w:r>
      <w:r w:rsidR="0061338E">
        <w:rPr>
          <w:noProof/>
        </w:rPr>
        <w:fldChar w:fldCharType="separate"/>
      </w:r>
      <w:r w:rsidR="00895AC2">
        <w:rPr>
          <w:noProof/>
        </w:rPr>
        <w:t>1</w:t>
      </w:r>
      <w:r w:rsidR="0061338E">
        <w:rPr>
          <w:noProof/>
        </w:rPr>
        <w:fldChar w:fldCharType="end"/>
      </w:r>
      <w:bookmarkEnd w:id="0"/>
      <w:r>
        <w:t xml:space="preserve"> </w:t>
      </w:r>
      <w:proofErr w:type="spellStart"/>
      <w:r>
        <w:t>Dokumenttype-oversikt</w:t>
      </w:r>
      <w:proofErr w:type="spellEnd"/>
    </w:p>
    <w:tbl>
      <w:tblPr>
        <w:tblStyle w:val="LightList-Accent2"/>
        <w:tblW w:w="10065" w:type="dxa"/>
        <w:tblInd w:w="-88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  <w:tblCaption w:val="Tabel 1 Dokument-type oversikt"/>
      </w:tblPr>
      <w:tblGrid>
        <w:gridCol w:w="2588"/>
        <w:gridCol w:w="2091"/>
        <w:gridCol w:w="1417"/>
        <w:gridCol w:w="1843"/>
        <w:gridCol w:w="2126"/>
      </w:tblGrid>
      <w:tr w:rsidR="000E64F4" w:rsidRPr="00D52DE3" w14:paraId="29847BC9" w14:textId="58455F07" w:rsidTr="000E6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tcBorders>
              <w:right w:val="single" w:sz="36" w:space="0" w:color="000000" w:themeColor="text1"/>
            </w:tcBorders>
          </w:tcPr>
          <w:p w14:paraId="72D51405" w14:textId="3BBB0D95" w:rsidR="000E64F4" w:rsidRPr="00D52DE3" w:rsidRDefault="000E64F4" w:rsidP="00804C2E">
            <w:pPr>
              <w:pStyle w:val="BodyText"/>
            </w:pPr>
            <w:r w:rsidRPr="00D52DE3">
              <w:br w:type="page"/>
            </w:r>
            <w:r w:rsidRPr="00D52DE3">
              <w:rPr>
                <w:rFonts w:cs="Arial"/>
                <w:b w:val="0"/>
                <w:bCs w:val="0"/>
                <w:sz w:val="16"/>
                <w:szCs w:val="16"/>
                <w:lang w:eastAsia="nb-NO"/>
              </w:rPr>
              <w:t>Dokumenter som arkiveres. (Legg til/fjern linjer med dokument-typer kunde har valgt å arkivere)</w:t>
            </w:r>
          </w:p>
        </w:tc>
        <w:tc>
          <w:tcPr>
            <w:tcW w:w="2091" w:type="dxa"/>
            <w:tcBorders>
              <w:left w:val="single" w:sz="36" w:space="0" w:color="000000" w:themeColor="text1"/>
            </w:tcBorders>
          </w:tcPr>
          <w:p w14:paraId="736DFD92" w14:textId="77777777" w:rsidR="000E64F4" w:rsidRPr="00D52DE3" w:rsidRDefault="000E64F4" w:rsidP="00804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nb-NO" w:eastAsia="nb-NO"/>
              </w:rPr>
            </w:pPr>
            <w:r w:rsidRPr="00D52DE3">
              <w:rPr>
                <w:rFonts w:ascii="Verdana" w:hAnsi="Verdana" w:cs="Arial"/>
                <w:b w:val="0"/>
                <w:bCs w:val="0"/>
                <w:sz w:val="16"/>
                <w:szCs w:val="16"/>
                <w:lang w:val="nb-NO" w:eastAsia="nb-NO"/>
              </w:rPr>
              <w:t>Dokumenttyper</w:t>
            </w:r>
            <w:r w:rsidRPr="00D52DE3">
              <w:rPr>
                <w:rFonts w:ascii="Verdana" w:hAnsi="Verdana" w:cs="Arial"/>
                <w:sz w:val="16"/>
                <w:szCs w:val="16"/>
                <w:lang w:val="nb-NO" w:eastAsia="nb-NO"/>
              </w:rPr>
              <w:t xml:space="preserve"> (JP.DOKTYPE)</w:t>
            </w:r>
          </w:p>
          <w:p w14:paraId="5DA5D0AF" w14:textId="77777777" w:rsidR="000E64F4" w:rsidRPr="00D52DE3" w:rsidRDefault="000E64F4" w:rsidP="00804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nb-NO" w:eastAsia="nb-NO"/>
              </w:rPr>
            </w:pPr>
            <w:proofErr w:type="gramStart"/>
            <w:r w:rsidRPr="00D52DE3">
              <w:rPr>
                <w:rFonts w:ascii="Verdana" w:hAnsi="Verdana" w:cs="Arial"/>
                <w:sz w:val="16"/>
                <w:szCs w:val="16"/>
                <w:lang w:val="nb-NO" w:eastAsia="nb-NO"/>
              </w:rPr>
              <w:t>U :</w:t>
            </w:r>
            <w:proofErr w:type="gramEnd"/>
            <w:r w:rsidRPr="00D52DE3">
              <w:rPr>
                <w:rFonts w:ascii="Verdana" w:hAnsi="Verdana" w:cs="Arial"/>
                <w:sz w:val="16"/>
                <w:szCs w:val="16"/>
                <w:lang w:val="nb-NO" w:eastAsia="nb-NO"/>
              </w:rPr>
              <w:t xml:space="preserve"> Utgående </w:t>
            </w:r>
          </w:p>
          <w:p w14:paraId="3D43B326" w14:textId="77777777" w:rsidR="000E64F4" w:rsidRPr="00D52DE3" w:rsidRDefault="000E64F4" w:rsidP="00804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16"/>
                <w:szCs w:val="16"/>
                <w:lang w:val="nb-NO" w:eastAsia="nb-NO"/>
              </w:rPr>
            </w:pPr>
            <w:proofErr w:type="gramStart"/>
            <w:r w:rsidRPr="00D52DE3">
              <w:rPr>
                <w:rFonts w:ascii="Verdana" w:hAnsi="Verdana" w:cs="Arial"/>
                <w:sz w:val="16"/>
                <w:szCs w:val="16"/>
                <w:lang w:val="nb-NO" w:eastAsia="nb-NO"/>
              </w:rPr>
              <w:t>I :</w:t>
            </w:r>
            <w:proofErr w:type="gramEnd"/>
            <w:r w:rsidRPr="00D52DE3">
              <w:rPr>
                <w:rFonts w:ascii="Verdana" w:hAnsi="Verdana" w:cs="Arial"/>
                <w:sz w:val="16"/>
                <w:szCs w:val="16"/>
                <w:lang w:val="nb-NO" w:eastAsia="nb-NO"/>
              </w:rPr>
              <w:t xml:space="preserve"> Innkommende</w:t>
            </w:r>
          </w:p>
        </w:tc>
        <w:tc>
          <w:tcPr>
            <w:tcW w:w="1417" w:type="dxa"/>
          </w:tcPr>
          <w:p w14:paraId="693C9005" w14:textId="77777777" w:rsidR="000E64F4" w:rsidRPr="00D52DE3" w:rsidRDefault="000E64F4" w:rsidP="00804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16"/>
                <w:szCs w:val="16"/>
                <w:lang w:val="nb-NO" w:eastAsia="nb-NO"/>
              </w:rPr>
            </w:pPr>
            <w:r w:rsidRPr="00D52DE3">
              <w:rPr>
                <w:rFonts w:ascii="Verdana" w:hAnsi="Verdana" w:cs="Arial"/>
                <w:b w:val="0"/>
                <w:bCs w:val="0"/>
                <w:sz w:val="16"/>
                <w:szCs w:val="16"/>
                <w:lang w:val="nb-NO" w:eastAsia="nb-NO"/>
              </w:rPr>
              <w:t>Status</w:t>
            </w:r>
            <w:r w:rsidRPr="00D52DE3">
              <w:rPr>
                <w:rFonts w:ascii="Verdana" w:hAnsi="Verdana" w:cs="Arial"/>
                <w:b w:val="0"/>
                <w:bCs w:val="0"/>
                <w:sz w:val="16"/>
                <w:szCs w:val="16"/>
                <w:lang w:val="nb-NO" w:eastAsia="nb-NO"/>
              </w:rPr>
              <w:br/>
              <w:t xml:space="preserve"> </w:t>
            </w:r>
            <w:r w:rsidRPr="00D52DE3">
              <w:rPr>
                <w:rFonts w:ascii="Verdana" w:hAnsi="Verdana" w:cs="Arial"/>
                <w:sz w:val="16"/>
                <w:szCs w:val="16"/>
                <w:lang w:val="nb-NO" w:eastAsia="nb-NO"/>
              </w:rPr>
              <w:t>(JP.STATUS)</w:t>
            </w:r>
          </w:p>
          <w:p w14:paraId="536DFA24" w14:textId="77777777" w:rsidR="000E64F4" w:rsidRPr="00D52DE3" w:rsidRDefault="000E64F4" w:rsidP="00804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nb-NO"/>
              </w:rPr>
            </w:pPr>
            <w:proofErr w:type="gramStart"/>
            <w:r w:rsidRPr="00D52DE3">
              <w:rPr>
                <w:rFonts w:ascii="Verdana" w:hAnsi="Verdana" w:cs="Arial"/>
                <w:sz w:val="16"/>
                <w:szCs w:val="16"/>
                <w:lang w:val="nb-NO"/>
              </w:rPr>
              <w:t>J :</w:t>
            </w:r>
            <w:proofErr w:type="gramEnd"/>
            <w:r w:rsidRPr="00D52DE3">
              <w:rPr>
                <w:rFonts w:ascii="Verdana" w:hAnsi="Verdana" w:cs="Arial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D52DE3">
              <w:rPr>
                <w:rFonts w:ascii="Verdana" w:hAnsi="Verdana" w:cs="Arial"/>
                <w:sz w:val="16"/>
                <w:szCs w:val="16"/>
                <w:lang w:val="nb-NO"/>
              </w:rPr>
              <w:t>Jornalført</w:t>
            </w:r>
            <w:proofErr w:type="spellEnd"/>
          </w:p>
          <w:p w14:paraId="3D220740" w14:textId="31AFDC83" w:rsidR="000E64F4" w:rsidRPr="00D52DE3" w:rsidRDefault="000E64F4" w:rsidP="00804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nb-NO"/>
              </w:rPr>
            </w:pPr>
            <w:proofErr w:type="gramStart"/>
            <w:r w:rsidRPr="00D52DE3">
              <w:rPr>
                <w:rFonts w:ascii="Verdana" w:hAnsi="Verdana" w:cs="Arial"/>
                <w:sz w:val="16"/>
                <w:szCs w:val="16"/>
                <w:lang w:val="nb-NO"/>
              </w:rPr>
              <w:t>E :</w:t>
            </w:r>
            <w:proofErr w:type="gramEnd"/>
            <w:r w:rsidRPr="00D52DE3">
              <w:rPr>
                <w:rFonts w:ascii="Verdana" w:hAnsi="Verdana" w:cs="Arial"/>
                <w:sz w:val="16"/>
                <w:szCs w:val="16"/>
                <w:lang w:val="nb-NO"/>
              </w:rPr>
              <w:t xml:space="preserve"> Ekspedert </w:t>
            </w:r>
          </w:p>
          <w:p w14:paraId="5D7D09B9" w14:textId="77777777" w:rsidR="000E64F4" w:rsidRPr="00D52DE3" w:rsidRDefault="000E64F4" w:rsidP="00804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nb-NO"/>
              </w:rPr>
            </w:pPr>
          </w:p>
        </w:tc>
        <w:tc>
          <w:tcPr>
            <w:tcW w:w="1843" w:type="dxa"/>
          </w:tcPr>
          <w:p w14:paraId="20EAF87E" w14:textId="77777777" w:rsidR="000E64F4" w:rsidRPr="00D52DE3" w:rsidRDefault="000E64F4" w:rsidP="00804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16"/>
                <w:szCs w:val="16"/>
                <w:lang w:val="nb-NO" w:eastAsia="nb-NO"/>
              </w:rPr>
            </w:pPr>
            <w:r w:rsidRPr="00D52DE3">
              <w:rPr>
                <w:rFonts w:ascii="Verdana" w:hAnsi="Verdana" w:cs="Arial"/>
                <w:b w:val="0"/>
                <w:bCs w:val="0"/>
                <w:sz w:val="16"/>
                <w:szCs w:val="16"/>
                <w:lang w:val="nb-NO" w:eastAsia="nb-NO"/>
              </w:rPr>
              <w:t xml:space="preserve">Tilgangskode </w:t>
            </w:r>
            <w:r w:rsidRPr="00D52DE3">
              <w:rPr>
                <w:rFonts w:ascii="Verdana" w:hAnsi="Verdana" w:cs="Arial"/>
                <w:b w:val="0"/>
                <w:bCs w:val="0"/>
                <w:sz w:val="16"/>
                <w:szCs w:val="16"/>
                <w:lang w:val="nb-NO" w:eastAsia="nb-NO"/>
              </w:rPr>
              <w:br/>
            </w:r>
            <w:r w:rsidRPr="00D52DE3">
              <w:rPr>
                <w:rFonts w:ascii="Verdana" w:hAnsi="Verdana" w:cs="Arial"/>
                <w:sz w:val="16"/>
                <w:szCs w:val="16"/>
                <w:lang w:val="nb-NO" w:eastAsia="nb-NO"/>
              </w:rPr>
              <w:t>(</w:t>
            </w:r>
            <w:proofErr w:type="gramStart"/>
            <w:r w:rsidRPr="00D52DE3">
              <w:rPr>
                <w:rFonts w:ascii="Verdana" w:hAnsi="Verdana" w:cs="Arial"/>
                <w:sz w:val="16"/>
                <w:szCs w:val="16"/>
                <w:lang w:val="nb-NO" w:eastAsia="nb-NO"/>
              </w:rPr>
              <w:t>JP.U</w:t>
            </w:r>
            <w:proofErr w:type="gramEnd"/>
            <w:r w:rsidRPr="00D52DE3">
              <w:rPr>
                <w:rFonts w:ascii="Verdana" w:hAnsi="Verdana" w:cs="Arial"/>
                <w:sz w:val="16"/>
                <w:szCs w:val="16"/>
                <w:lang w:val="nb-NO" w:eastAsia="nb-NO"/>
              </w:rPr>
              <w:t>1)</w:t>
            </w:r>
            <w:r w:rsidRPr="00D52DE3">
              <w:rPr>
                <w:rFonts w:ascii="Verdana" w:hAnsi="Verdana" w:cs="Arial"/>
                <w:b w:val="0"/>
                <w:bCs w:val="0"/>
                <w:sz w:val="16"/>
                <w:szCs w:val="16"/>
                <w:lang w:val="nb-NO" w:eastAsia="nb-NO"/>
              </w:rPr>
              <w:t xml:space="preserve">  </w:t>
            </w:r>
          </w:p>
          <w:p w14:paraId="714BBE08" w14:textId="14287D7E" w:rsidR="000E64F4" w:rsidRPr="00D52DE3" w:rsidRDefault="000E64F4" w:rsidP="00804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16"/>
                <w:szCs w:val="16"/>
                <w:lang w:val="nb-NO" w:eastAsia="nb-NO"/>
              </w:rPr>
            </w:pPr>
            <w:proofErr w:type="gramStart"/>
            <w:r w:rsidRPr="00D52DE3">
              <w:rPr>
                <w:rFonts w:ascii="Verdana" w:hAnsi="Verdana" w:cs="Arial"/>
                <w:b w:val="0"/>
                <w:bCs w:val="0"/>
                <w:sz w:val="16"/>
                <w:szCs w:val="16"/>
                <w:lang w:val="nb-NO" w:eastAsia="nb-NO"/>
              </w:rPr>
              <w:t>U :</w:t>
            </w:r>
            <w:proofErr w:type="gramEnd"/>
            <w:r w:rsidRPr="00D52DE3">
              <w:rPr>
                <w:rFonts w:ascii="Verdana" w:hAnsi="Verdana" w:cs="Arial"/>
                <w:b w:val="0"/>
                <w:bCs w:val="0"/>
                <w:sz w:val="16"/>
                <w:szCs w:val="16"/>
                <w:lang w:val="nb-NO" w:eastAsia="nb-NO"/>
              </w:rPr>
              <w:t xml:space="preserve"> offentlig </w:t>
            </w:r>
            <w:r w:rsidRPr="00D52DE3">
              <w:rPr>
                <w:rFonts w:ascii="Verdana" w:hAnsi="Verdana" w:cs="Arial"/>
                <w:b w:val="0"/>
                <w:bCs w:val="0"/>
                <w:sz w:val="10"/>
                <w:szCs w:val="10"/>
                <w:lang w:val="nb-NO" w:eastAsia="nb-NO"/>
              </w:rPr>
              <w:t>(ugradert)</w:t>
            </w:r>
          </w:p>
          <w:p w14:paraId="01C624F5" w14:textId="77777777" w:rsidR="000E64F4" w:rsidRPr="00D52DE3" w:rsidRDefault="000E64F4" w:rsidP="00804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16"/>
                <w:szCs w:val="16"/>
                <w:lang w:val="nb-NO" w:eastAsia="nb-NO"/>
              </w:rPr>
            </w:pPr>
            <w:r w:rsidRPr="00D52DE3">
              <w:rPr>
                <w:rFonts w:ascii="Verdana" w:hAnsi="Verdana" w:cs="Arial"/>
                <w:b w:val="0"/>
                <w:bCs w:val="0"/>
                <w:sz w:val="16"/>
                <w:szCs w:val="16"/>
                <w:lang w:val="nb-NO" w:eastAsia="nb-NO"/>
              </w:rPr>
              <w:t>UO: unntatt-offentlig</w:t>
            </w:r>
          </w:p>
        </w:tc>
        <w:tc>
          <w:tcPr>
            <w:tcW w:w="2126" w:type="dxa"/>
          </w:tcPr>
          <w:p w14:paraId="785B85ED" w14:textId="51B9F631" w:rsidR="000E64F4" w:rsidRPr="00D52DE3" w:rsidRDefault="000E64F4" w:rsidP="00804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nb-NO" w:eastAsia="nb-NO"/>
              </w:rPr>
            </w:pPr>
            <w:r w:rsidRPr="00D52DE3">
              <w:rPr>
                <w:rFonts w:ascii="Verdana" w:hAnsi="Verdana" w:cs="Arial"/>
                <w:sz w:val="16"/>
                <w:szCs w:val="16"/>
                <w:lang w:val="nb-NO" w:eastAsia="nb-NO"/>
              </w:rPr>
              <w:t>Tilgangs-gruppe</w:t>
            </w:r>
          </w:p>
        </w:tc>
      </w:tr>
      <w:tr w:rsidR="000E64F4" w:rsidRPr="00D52DE3" w14:paraId="12A43D80" w14:textId="6A2DD4FF" w:rsidTr="000E6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tcBorders>
              <w:right w:val="single" w:sz="36" w:space="0" w:color="000000" w:themeColor="text1"/>
            </w:tcBorders>
          </w:tcPr>
          <w:p w14:paraId="5A8D8B03" w14:textId="77777777" w:rsidR="000E64F4" w:rsidRPr="00D52DE3" w:rsidRDefault="000E64F4" w:rsidP="00804C2E">
            <w:pPr>
              <w:pStyle w:val="BodyText"/>
              <w:ind w:left="720"/>
              <w:rPr>
                <w:b w:val="0"/>
              </w:rPr>
            </w:pPr>
            <w:r w:rsidRPr="00D52DE3">
              <w:rPr>
                <w:b w:val="0"/>
              </w:rPr>
              <w:t>Annonser</w:t>
            </w:r>
          </w:p>
        </w:tc>
        <w:tc>
          <w:tcPr>
            <w:tcW w:w="2091" w:type="dxa"/>
            <w:tcBorders>
              <w:left w:val="single" w:sz="36" w:space="0" w:color="000000" w:themeColor="text1"/>
            </w:tcBorders>
          </w:tcPr>
          <w:p w14:paraId="031ADD64" w14:textId="5F70B400" w:rsidR="000E64F4" w:rsidRPr="00D52DE3" w:rsidRDefault="000E64F4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DE3">
              <w:t>Internt notat/e-post uten oppfølging</w:t>
            </w:r>
          </w:p>
        </w:tc>
        <w:tc>
          <w:tcPr>
            <w:tcW w:w="1417" w:type="dxa"/>
          </w:tcPr>
          <w:p w14:paraId="38ABFD00" w14:textId="77777777" w:rsidR="000E64F4" w:rsidRPr="00D52DE3" w:rsidRDefault="000E64F4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DE3">
              <w:t>J</w:t>
            </w:r>
          </w:p>
        </w:tc>
        <w:tc>
          <w:tcPr>
            <w:tcW w:w="1843" w:type="dxa"/>
          </w:tcPr>
          <w:p w14:paraId="3915C145" w14:textId="23643088" w:rsidR="000E64F4" w:rsidRPr="00D52DE3" w:rsidRDefault="000E64F4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DE3">
              <w:t>U</w:t>
            </w:r>
          </w:p>
        </w:tc>
        <w:tc>
          <w:tcPr>
            <w:tcW w:w="2126" w:type="dxa"/>
          </w:tcPr>
          <w:p w14:paraId="7B513D3C" w14:textId="762CD41B" w:rsidR="000E64F4" w:rsidRPr="00D52DE3" w:rsidRDefault="000E64F4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DE3">
              <w:t>Public</w:t>
            </w:r>
          </w:p>
        </w:tc>
      </w:tr>
      <w:tr w:rsidR="000E64F4" w:rsidRPr="00D52DE3" w14:paraId="34E33847" w14:textId="76A717A3" w:rsidTr="000E6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tcBorders>
              <w:right w:val="single" w:sz="36" w:space="0" w:color="000000" w:themeColor="text1"/>
            </w:tcBorders>
          </w:tcPr>
          <w:p w14:paraId="41D80B47" w14:textId="77777777" w:rsidR="000E64F4" w:rsidRPr="00D52DE3" w:rsidRDefault="000E64F4" w:rsidP="00804C2E">
            <w:pPr>
              <w:pStyle w:val="BodyText"/>
              <w:ind w:left="720"/>
              <w:rPr>
                <w:b w:val="0"/>
              </w:rPr>
            </w:pPr>
            <w:r w:rsidRPr="00D52DE3">
              <w:rPr>
                <w:b w:val="0"/>
              </w:rPr>
              <w:t>Søknad og CV</w:t>
            </w:r>
          </w:p>
        </w:tc>
        <w:tc>
          <w:tcPr>
            <w:tcW w:w="2091" w:type="dxa"/>
            <w:tcBorders>
              <w:left w:val="single" w:sz="36" w:space="0" w:color="000000" w:themeColor="text1"/>
            </w:tcBorders>
          </w:tcPr>
          <w:p w14:paraId="183569FA" w14:textId="4860A7EA" w:rsidR="000E64F4" w:rsidRPr="00D52DE3" w:rsidRDefault="000E64F4" w:rsidP="006D3D7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DE3">
              <w:t>Dokument inn</w:t>
            </w:r>
          </w:p>
        </w:tc>
        <w:tc>
          <w:tcPr>
            <w:tcW w:w="1417" w:type="dxa"/>
          </w:tcPr>
          <w:p w14:paraId="542F64BA" w14:textId="77777777" w:rsidR="000E64F4" w:rsidRPr="00D52DE3" w:rsidRDefault="000E64F4" w:rsidP="006D3D7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DE3">
              <w:t>J</w:t>
            </w:r>
          </w:p>
        </w:tc>
        <w:tc>
          <w:tcPr>
            <w:tcW w:w="1843" w:type="dxa"/>
          </w:tcPr>
          <w:p w14:paraId="3938034B" w14:textId="77777777" w:rsidR="000E64F4" w:rsidRPr="00D52DE3" w:rsidRDefault="000E64F4" w:rsidP="006D3D7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DE3">
              <w:t>UO</w:t>
            </w:r>
          </w:p>
        </w:tc>
        <w:tc>
          <w:tcPr>
            <w:tcW w:w="2126" w:type="dxa"/>
          </w:tcPr>
          <w:p w14:paraId="0342B756" w14:textId="2DF1B6A6" w:rsidR="000E64F4" w:rsidRPr="00D52DE3" w:rsidRDefault="000E64F4" w:rsidP="006D3D7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52DE3">
              <w:rPr>
                <w:sz w:val="16"/>
                <w:szCs w:val="16"/>
              </w:rPr>
              <w:t xml:space="preserve">Tilsettingssaker </w:t>
            </w:r>
            <w:proofErr w:type="spellStart"/>
            <w:r w:rsidRPr="00D52DE3">
              <w:rPr>
                <w:sz w:val="16"/>
                <w:szCs w:val="16"/>
              </w:rPr>
              <w:t>Jobbnorge</w:t>
            </w:r>
            <w:proofErr w:type="spellEnd"/>
            <w:r w:rsidR="00B86EBB">
              <w:rPr>
                <w:sz w:val="16"/>
                <w:szCs w:val="16"/>
              </w:rPr>
              <w:t>*</w:t>
            </w:r>
          </w:p>
        </w:tc>
      </w:tr>
      <w:tr w:rsidR="000E64F4" w:rsidRPr="00D52DE3" w14:paraId="08CD52A7" w14:textId="3180201B" w:rsidTr="000E6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tcBorders>
              <w:right w:val="single" w:sz="36" w:space="0" w:color="000000" w:themeColor="text1"/>
            </w:tcBorders>
          </w:tcPr>
          <w:p w14:paraId="0BF2C214" w14:textId="3BCB881F" w:rsidR="000E64F4" w:rsidRPr="00D52DE3" w:rsidRDefault="000E64F4" w:rsidP="00804C2E">
            <w:pPr>
              <w:pStyle w:val="BodyText"/>
              <w:ind w:left="720"/>
              <w:rPr>
                <w:b w:val="0"/>
              </w:rPr>
            </w:pPr>
            <w:r w:rsidRPr="00D52DE3">
              <w:rPr>
                <w:b w:val="0"/>
              </w:rPr>
              <w:t>Postmeldinger</w:t>
            </w:r>
          </w:p>
        </w:tc>
        <w:tc>
          <w:tcPr>
            <w:tcW w:w="2091" w:type="dxa"/>
            <w:tcBorders>
              <w:left w:val="single" w:sz="36" w:space="0" w:color="000000" w:themeColor="text1"/>
            </w:tcBorders>
          </w:tcPr>
          <w:p w14:paraId="7B0C3B46" w14:textId="23975E13" w:rsidR="000E64F4" w:rsidRPr="00D52DE3" w:rsidRDefault="000E64F4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DE3">
              <w:t>Dokument inn /Dokument ut</w:t>
            </w:r>
            <w:r w:rsidRPr="00D52DE3">
              <w:br/>
            </w:r>
            <w:r w:rsidRPr="00D52DE3">
              <w:rPr>
                <w:sz w:val="16"/>
                <w:szCs w:val="16"/>
              </w:rPr>
              <w:t>(ettersom posten er innkommende eller utgående)</w:t>
            </w:r>
          </w:p>
        </w:tc>
        <w:tc>
          <w:tcPr>
            <w:tcW w:w="1417" w:type="dxa"/>
          </w:tcPr>
          <w:p w14:paraId="1F4AED9C" w14:textId="77777777" w:rsidR="000E64F4" w:rsidRPr="00D52DE3" w:rsidRDefault="000E64F4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DE3">
              <w:t>J</w:t>
            </w:r>
          </w:p>
        </w:tc>
        <w:tc>
          <w:tcPr>
            <w:tcW w:w="1843" w:type="dxa"/>
          </w:tcPr>
          <w:p w14:paraId="188A32D8" w14:textId="77777777" w:rsidR="000E64F4" w:rsidRPr="00D52DE3" w:rsidRDefault="000E64F4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DE3">
              <w:t>UO</w:t>
            </w:r>
          </w:p>
        </w:tc>
        <w:tc>
          <w:tcPr>
            <w:tcW w:w="2126" w:type="dxa"/>
          </w:tcPr>
          <w:p w14:paraId="1B5C78B1" w14:textId="2CF8C3EA" w:rsidR="000E64F4" w:rsidRPr="00D52DE3" w:rsidRDefault="000E64F4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DE3">
              <w:rPr>
                <w:sz w:val="16"/>
                <w:szCs w:val="16"/>
              </w:rPr>
              <w:t xml:space="preserve">Tilsettingssaker </w:t>
            </w:r>
            <w:proofErr w:type="spellStart"/>
            <w:r w:rsidRPr="00D52DE3">
              <w:rPr>
                <w:sz w:val="16"/>
                <w:szCs w:val="16"/>
              </w:rPr>
              <w:t>Jobbnorge</w:t>
            </w:r>
            <w:proofErr w:type="spellEnd"/>
            <w:r w:rsidR="00B86EBB">
              <w:rPr>
                <w:sz w:val="16"/>
                <w:szCs w:val="16"/>
              </w:rPr>
              <w:t>*</w:t>
            </w:r>
          </w:p>
        </w:tc>
      </w:tr>
      <w:tr w:rsidR="000E64F4" w:rsidRPr="00D52DE3" w14:paraId="1CE75CB3" w14:textId="458ED05A" w:rsidTr="000E6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tcBorders>
              <w:right w:val="single" w:sz="36" w:space="0" w:color="000000" w:themeColor="text1"/>
            </w:tcBorders>
          </w:tcPr>
          <w:p w14:paraId="47E87D66" w14:textId="57784637" w:rsidR="000E64F4" w:rsidRPr="00D52DE3" w:rsidRDefault="000E64F4" w:rsidP="005A5DB0">
            <w:pPr>
              <w:pStyle w:val="BodyText"/>
              <w:ind w:left="720"/>
              <w:rPr>
                <w:b w:val="0"/>
              </w:rPr>
            </w:pPr>
            <w:r w:rsidRPr="00D52DE3">
              <w:rPr>
                <w:b w:val="0"/>
              </w:rPr>
              <w:t xml:space="preserve">Utvidet </w:t>
            </w:r>
            <w:r w:rsidRPr="00D52DE3">
              <w:rPr>
                <w:b w:val="0"/>
              </w:rPr>
              <w:br/>
              <w:t>søkerliste</w:t>
            </w:r>
          </w:p>
        </w:tc>
        <w:tc>
          <w:tcPr>
            <w:tcW w:w="2091" w:type="dxa"/>
            <w:tcBorders>
              <w:left w:val="single" w:sz="36" w:space="0" w:color="000000" w:themeColor="text1"/>
            </w:tcBorders>
          </w:tcPr>
          <w:p w14:paraId="3D1F9CC1" w14:textId="679E099F" w:rsidR="000E64F4" w:rsidRPr="00D52DE3" w:rsidRDefault="000E64F4" w:rsidP="006D3D7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DE3">
              <w:t>Internt notat/e-post uten oppfølging</w:t>
            </w:r>
          </w:p>
        </w:tc>
        <w:tc>
          <w:tcPr>
            <w:tcW w:w="1417" w:type="dxa"/>
          </w:tcPr>
          <w:p w14:paraId="00CD64C5" w14:textId="1207EB43" w:rsidR="000E64F4" w:rsidRPr="00D52DE3" w:rsidRDefault="00E215D7" w:rsidP="006D3D7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</w:p>
        </w:tc>
        <w:tc>
          <w:tcPr>
            <w:tcW w:w="1843" w:type="dxa"/>
          </w:tcPr>
          <w:p w14:paraId="629F8612" w14:textId="77777777" w:rsidR="000E64F4" w:rsidRPr="00D52DE3" w:rsidRDefault="000E64F4" w:rsidP="006D3D7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DE3">
              <w:t>UO</w:t>
            </w:r>
          </w:p>
        </w:tc>
        <w:tc>
          <w:tcPr>
            <w:tcW w:w="2126" w:type="dxa"/>
          </w:tcPr>
          <w:p w14:paraId="12DBF36D" w14:textId="5E80B808" w:rsidR="000E64F4" w:rsidRPr="00D52DE3" w:rsidRDefault="000E64F4" w:rsidP="006D3D7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DE3">
              <w:rPr>
                <w:sz w:val="16"/>
                <w:szCs w:val="16"/>
              </w:rPr>
              <w:t>Tilsettingssaker</w:t>
            </w:r>
            <w:r w:rsidR="00B86EBB">
              <w:rPr>
                <w:sz w:val="16"/>
                <w:szCs w:val="16"/>
              </w:rPr>
              <w:t>*</w:t>
            </w:r>
            <w:r w:rsidRPr="00D52DE3">
              <w:rPr>
                <w:sz w:val="16"/>
                <w:szCs w:val="16"/>
              </w:rPr>
              <w:t xml:space="preserve"> </w:t>
            </w:r>
            <w:proofErr w:type="spellStart"/>
            <w:r w:rsidRPr="00D52DE3">
              <w:rPr>
                <w:sz w:val="16"/>
                <w:szCs w:val="16"/>
              </w:rPr>
              <w:t>Jobbnorge</w:t>
            </w:r>
            <w:proofErr w:type="spellEnd"/>
          </w:p>
        </w:tc>
      </w:tr>
      <w:tr w:rsidR="000E64F4" w:rsidRPr="00D52DE3" w14:paraId="3A518748" w14:textId="1B165133" w:rsidTr="000E6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tcBorders>
              <w:right w:val="single" w:sz="36" w:space="0" w:color="000000" w:themeColor="text1"/>
            </w:tcBorders>
          </w:tcPr>
          <w:p w14:paraId="72DBFD24" w14:textId="25A47E84" w:rsidR="000E64F4" w:rsidRPr="00D52DE3" w:rsidRDefault="000E64F4" w:rsidP="005A5DB0">
            <w:pPr>
              <w:pStyle w:val="BodyText"/>
              <w:ind w:left="720"/>
              <w:rPr>
                <w:b w:val="0"/>
              </w:rPr>
            </w:pPr>
            <w:r w:rsidRPr="00D52DE3">
              <w:rPr>
                <w:b w:val="0"/>
              </w:rPr>
              <w:t>Offentlig</w:t>
            </w:r>
            <w:r w:rsidRPr="00D52DE3">
              <w:rPr>
                <w:b w:val="0"/>
              </w:rPr>
              <w:br/>
              <w:t>søkerliste</w:t>
            </w:r>
          </w:p>
        </w:tc>
        <w:tc>
          <w:tcPr>
            <w:tcW w:w="2091" w:type="dxa"/>
            <w:tcBorders>
              <w:left w:val="single" w:sz="36" w:space="0" w:color="000000" w:themeColor="text1"/>
            </w:tcBorders>
          </w:tcPr>
          <w:p w14:paraId="7C8B3E2B" w14:textId="297F9CDE" w:rsidR="000E64F4" w:rsidRPr="00D52DE3" w:rsidRDefault="000E64F4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DE3">
              <w:t>Internt notat/e-post uten oppfølging</w:t>
            </w:r>
          </w:p>
        </w:tc>
        <w:tc>
          <w:tcPr>
            <w:tcW w:w="1417" w:type="dxa"/>
          </w:tcPr>
          <w:p w14:paraId="04DCEDA3" w14:textId="27B1F56B" w:rsidR="000E64F4" w:rsidRPr="00D52DE3" w:rsidRDefault="00E215D7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</w:t>
            </w:r>
          </w:p>
        </w:tc>
        <w:tc>
          <w:tcPr>
            <w:tcW w:w="1843" w:type="dxa"/>
          </w:tcPr>
          <w:p w14:paraId="2A953CFD" w14:textId="748EB25E" w:rsidR="000E64F4" w:rsidRPr="00D52DE3" w:rsidRDefault="000E64F4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DE3">
              <w:t>U</w:t>
            </w:r>
          </w:p>
        </w:tc>
        <w:tc>
          <w:tcPr>
            <w:tcW w:w="2126" w:type="dxa"/>
          </w:tcPr>
          <w:p w14:paraId="4235D8A2" w14:textId="6B45F74A" w:rsidR="000E64F4" w:rsidRPr="00D52DE3" w:rsidRDefault="000E64F4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DE3">
              <w:t>Public</w:t>
            </w:r>
          </w:p>
        </w:tc>
      </w:tr>
      <w:tr w:rsidR="000E64F4" w:rsidRPr="00D52DE3" w14:paraId="3FCB8154" w14:textId="26C4A727" w:rsidTr="000E6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tcBorders>
              <w:right w:val="single" w:sz="36" w:space="0" w:color="000000" w:themeColor="text1"/>
            </w:tcBorders>
          </w:tcPr>
          <w:p w14:paraId="64BFB909" w14:textId="77777777" w:rsidR="000E64F4" w:rsidRPr="00D52DE3" w:rsidRDefault="000E64F4" w:rsidP="00804C2E">
            <w:pPr>
              <w:pStyle w:val="BodyText"/>
              <w:ind w:left="720"/>
              <w:rPr>
                <w:b w:val="0"/>
              </w:rPr>
            </w:pPr>
            <w:r w:rsidRPr="00D52DE3">
              <w:rPr>
                <w:b w:val="0"/>
              </w:rPr>
              <w:t>Innstillingsrapport</w:t>
            </w:r>
          </w:p>
        </w:tc>
        <w:tc>
          <w:tcPr>
            <w:tcW w:w="2091" w:type="dxa"/>
            <w:tcBorders>
              <w:left w:val="single" w:sz="36" w:space="0" w:color="000000" w:themeColor="text1"/>
            </w:tcBorders>
          </w:tcPr>
          <w:p w14:paraId="2A2A6CFB" w14:textId="7F50B601" w:rsidR="000E64F4" w:rsidRPr="00D52DE3" w:rsidRDefault="000E64F4" w:rsidP="006D3D7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DE3">
              <w:t>Internt notat/e-post uten oppfølging</w:t>
            </w:r>
          </w:p>
        </w:tc>
        <w:tc>
          <w:tcPr>
            <w:tcW w:w="1417" w:type="dxa"/>
          </w:tcPr>
          <w:p w14:paraId="38A3A370" w14:textId="77777777" w:rsidR="000E64F4" w:rsidRPr="00D52DE3" w:rsidRDefault="000E64F4" w:rsidP="006D3D7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DE3">
              <w:t>E</w:t>
            </w:r>
          </w:p>
        </w:tc>
        <w:tc>
          <w:tcPr>
            <w:tcW w:w="1843" w:type="dxa"/>
          </w:tcPr>
          <w:p w14:paraId="78C1D9C0" w14:textId="3B248B02" w:rsidR="000E64F4" w:rsidRPr="00D52DE3" w:rsidRDefault="000E64F4" w:rsidP="006D3D7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DE3">
              <w:t>UO</w:t>
            </w:r>
          </w:p>
        </w:tc>
        <w:tc>
          <w:tcPr>
            <w:tcW w:w="2126" w:type="dxa"/>
          </w:tcPr>
          <w:p w14:paraId="614D5703" w14:textId="07E8C594" w:rsidR="000E64F4" w:rsidRPr="00D52DE3" w:rsidRDefault="000E64F4" w:rsidP="006D3D7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DE3">
              <w:rPr>
                <w:sz w:val="16"/>
                <w:szCs w:val="16"/>
              </w:rPr>
              <w:t xml:space="preserve">Tilsettingssaker </w:t>
            </w:r>
            <w:proofErr w:type="spellStart"/>
            <w:r w:rsidRPr="00D52DE3">
              <w:rPr>
                <w:sz w:val="16"/>
                <w:szCs w:val="16"/>
              </w:rPr>
              <w:t>Jobbnorge</w:t>
            </w:r>
            <w:proofErr w:type="spellEnd"/>
            <w:r w:rsidR="00B86EBB">
              <w:rPr>
                <w:sz w:val="16"/>
                <w:szCs w:val="16"/>
              </w:rPr>
              <w:t>*</w:t>
            </w:r>
          </w:p>
        </w:tc>
      </w:tr>
      <w:tr w:rsidR="0061338E" w:rsidRPr="0061338E" w14:paraId="7308C564" w14:textId="77777777" w:rsidTr="000E6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tcBorders>
              <w:right w:val="single" w:sz="36" w:space="0" w:color="000000" w:themeColor="text1"/>
            </w:tcBorders>
          </w:tcPr>
          <w:p w14:paraId="01EF2D82" w14:textId="5ED9F0AD" w:rsidR="0061338E" w:rsidRPr="0061338E" w:rsidRDefault="0061338E" w:rsidP="0061338E">
            <w:pPr>
              <w:pStyle w:val="BodyText"/>
              <w:jc w:val="center"/>
              <w:rPr>
                <w:color w:val="FF0000"/>
              </w:rPr>
            </w:pPr>
            <w:r w:rsidRPr="0061338E">
              <w:rPr>
                <w:color w:val="FF0000"/>
              </w:rPr>
              <w:t>Journaldokument</w:t>
            </w:r>
          </w:p>
        </w:tc>
        <w:tc>
          <w:tcPr>
            <w:tcW w:w="2091" w:type="dxa"/>
            <w:tcBorders>
              <w:left w:val="single" w:sz="36" w:space="0" w:color="000000" w:themeColor="text1"/>
            </w:tcBorders>
          </w:tcPr>
          <w:p w14:paraId="4FB178F1" w14:textId="03919854" w:rsidR="0061338E" w:rsidRPr="0061338E" w:rsidRDefault="0061338E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1338E">
              <w:rPr>
                <w:color w:val="FF0000"/>
              </w:rPr>
              <w:t>Internt notat/e-post uten oppfølging</w:t>
            </w:r>
          </w:p>
        </w:tc>
        <w:tc>
          <w:tcPr>
            <w:tcW w:w="1417" w:type="dxa"/>
          </w:tcPr>
          <w:p w14:paraId="66798F8A" w14:textId="038D7E2D" w:rsidR="0061338E" w:rsidRPr="0061338E" w:rsidRDefault="0061338E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1338E">
              <w:rPr>
                <w:color w:val="FF0000"/>
              </w:rPr>
              <w:t>J</w:t>
            </w:r>
          </w:p>
        </w:tc>
        <w:tc>
          <w:tcPr>
            <w:tcW w:w="1843" w:type="dxa"/>
          </w:tcPr>
          <w:p w14:paraId="608497BE" w14:textId="15FB9A66" w:rsidR="0061338E" w:rsidRPr="0061338E" w:rsidRDefault="0061338E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1338E">
              <w:rPr>
                <w:color w:val="FF0000"/>
              </w:rPr>
              <w:t>U</w:t>
            </w:r>
            <w:r w:rsidR="00264A5E">
              <w:rPr>
                <w:color w:val="FF0000"/>
              </w:rPr>
              <w:t>O</w:t>
            </w:r>
          </w:p>
        </w:tc>
        <w:tc>
          <w:tcPr>
            <w:tcW w:w="2126" w:type="dxa"/>
          </w:tcPr>
          <w:p w14:paraId="59BE4277" w14:textId="5D8016E8" w:rsidR="0061338E" w:rsidRPr="0061338E" w:rsidRDefault="00264A5E" w:rsidP="006D3D7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  <w:r w:rsidRPr="00264A5E">
              <w:rPr>
                <w:color w:val="FF0000"/>
                <w:sz w:val="16"/>
                <w:szCs w:val="16"/>
              </w:rPr>
              <w:t xml:space="preserve">Tilsettingssaker </w:t>
            </w:r>
            <w:proofErr w:type="spellStart"/>
            <w:r w:rsidRPr="00264A5E">
              <w:rPr>
                <w:color w:val="FF0000"/>
                <w:sz w:val="16"/>
                <w:szCs w:val="16"/>
              </w:rPr>
              <w:t>Jobbnorge</w:t>
            </w:r>
            <w:proofErr w:type="spellEnd"/>
            <w:r w:rsidRPr="00264A5E">
              <w:rPr>
                <w:color w:val="FF0000"/>
                <w:sz w:val="16"/>
                <w:szCs w:val="16"/>
              </w:rPr>
              <w:t>*</w:t>
            </w:r>
          </w:p>
        </w:tc>
      </w:tr>
      <w:tr w:rsidR="00915117" w:rsidRPr="000848D7" w14:paraId="22FC493A" w14:textId="77777777" w:rsidTr="00915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14:paraId="31479A6E" w14:textId="03FCA904" w:rsidR="00915117" w:rsidRPr="00915117" w:rsidRDefault="00915117" w:rsidP="00915117">
            <w:pPr>
              <w:pStyle w:val="BodyText"/>
              <w:rPr>
                <w:b w:val="0"/>
                <w:sz w:val="16"/>
                <w:szCs w:val="16"/>
              </w:rPr>
            </w:pPr>
            <w:r w:rsidRPr="00915117">
              <w:rPr>
                <w:b w:val="0"/>
                <w:sz w:val="16"/>
                <w:szCs w:val="16"/>
              </w:rPr>
              <w:t xml:space="preserve">* Tilgangsgruppen arves </w:t>
            </w:r>
            <w:r w:rsidR="005A4251">
              <w:rPr>
                <w:b w:val="0"/>
                <w:sz w:val="16"/>
                <w:szCs w:val="16"/>
              </w:rPr>
              <w:t>fra</w:t>
            </w:r>
            <w:r>
              <w:rPr>
                <w:b w:val="0"/>
                <w:sz w:val="16"/>
                <w:szCs w:val="16"/>
              </w:rPr>
              <w:t xml:space="preserve"> sak, hvis sak har en annen tilgangsgruppe enn Public. Dette er for at institusjoner som har spesielle krav mht. tilgangsgrupper, skal selv kunne opprette saken på forhånd og oppgi ønsket tilgangsgruppe.</w:t>
            </w:r>
          </w:p>
        </w:tc>
      </w:tr>
    </w:tbl>
    <w:p w14:paraId="566559E7" w14:textId="2D65BDFD" w:rsidR="00C834A7" w:rsidRPr="00D52DE3" w:rsidRDefault="00C834A7" w:rsidP="00C834A7">
      <w:pPr>
        <w:pStyle w:val="BodyText"/>
        <w:ind w:left="360"/>
      </w:pPr>
    </w:p>
    <w:p w14:paraId="0936DBF9" w14:textId="77777777" w:rsidR="00C834A7" w:rsidRPr="00D52DE3" w:rsidRDefault="00C834A7" w:rsidP="00804C2E">
      <w:pPr>
        <w:pStyle w:val="BodyText"/>
        <w:ind w:left="360"/>
      </w:pPr>
    </w:p>
    <w:p w14:paraId="4C14C3B7" w14:textId="55386563" w:rsidR="006D3D74" w:rsidRPr="00D52DE3" w:rsidRDefault="005A5DB0" w:rsidP="006D3D74">
      <w:pPr>
        <w:pStyle w:val="BodyText"/>
        <w:numPr>
          <w:ilvl w:val="0"/>
          <w:numId w:val="3"/>
        </w:numPr>
      </w:pPr>
      <w:r w:rsidRPr="00D52DE3">
        <w:rPr>
          <w:b/>
        </w:rPr>
        <w:t>Eksternskjerming</w:t>
      </w:r>
      <w:r w:rsidR="006D3D74" w:rsidRPr="00D52DE3">
        <w:rPr>
          <w:b/>
        </w:rPr>
        <w:t xml:space="preserve">: </w:t>
      </w:r>
      <w:r w:rsidR="00A92C12" w:rsidRPr="00D52DE3">
        <w:rPr>
          <w:b/>
        </w:rPr>
        <w:br/>
      </w:r>
      <w:r w:rsidR="00915117">
        <w:t>Ved automatisk opprettelse, vil s</w:t>
      </w:r>
      <w:r w:rsidR="006D3D74" w:rsidRPr="00D52DE3">
        <w:t>aken selv vil være offentlig. Journalpostene</w:t>
      </w:r>
      <w:r w:rsidRPr="00D52DE3">
        <w:t xml:space="preserve"> </w:t>
      </w:r>
      <w:r w:rsidR="006D3D74" w:rsidRPr="00D52DE3">
        <w:t>(dokumentene i 360) vil følge tabellen ovenfor</w:t>
      </w:r>
      <w:r w:rsidR="00A9220A">
        <w:t xml:space="preserve"> (bestemt av tilgangskoden)</w:t>
      </w:r>
      <w:r w:rsidR="00915A1F" w:rsidRPr="00D52DE3">
        <w:t>.</w:t>
      </w:r>
    </w:p>
    <w:p w14:paraId="53A526E9" w14:textId="02C4C556" w:rsidR="000C4A7A" w:rsidRPr="00A9220A" w:rsidRDefault="005A5DB0" w:rsidP="00A9220A">
      <w:pPr>
        <w:pStyle w:val="BodyText"/>
        <w:numPr>
          <w:ilvl w:val="0"/>
          <w:numId w:val="3"/>
        </w:numPr>
      </w:pPr>
      <w:r w:rsidRPr="00D52DE3">
        <w:rPr>
          <w:b/>
        </w:rPr>
        <w:t>Intern</w:t>
      </w:r>
      <w:r w:rsidR="00915A1F" w:rsidRPr="00D52DE3">
        <w:rPr>
          <w:b/>
        </w:rPr>
        <w:t>s</w:t>
      </w:r>
      <w:r w:rsidRPr="00D52DE3">
        <w:rPr>
          <w:b/>
        </w:rPr>
        <w:t>kjerming</w:t>
      </w:r>
      <w:r w:rsidR="006D3D74" w:rsidRPr="00D52DE3">
        <w:rPr>
          <w:b/>
        </w:rPr>
        <w:t xml:space="preserve">: </w:t>
      </w:r>
      <w:r w:rsidR="00A92C12" w:rsidRPr="00D52DE3">
        <w:rPr>
          <w:b/>
        </w:rPr>
        <w:br/>
      </w:r>
      <w:r w:rsidR="00915117">
        <w:t>Ved automatisk opprettelse, vil s</w:t>
      </w:r>
      <w:r w:rsidR="00A9220A">
        <w:t xml:space="preserve">aken selv vil være offentlig. </w:t>
      </w:r>
      <w:r w:rsidR="00A9220A" w:rsidRPr="00D52DE3">
        <w:t>Journalpostene (dokumentene i 360) vil følge tabellen ovenfor</w:t>
      </w:r>
      <w:r w:rsidR="00A9220A">
        <w:t xml:space="preserve"> (bestemt av tilgangsgruppen)</w:t>
      </w:r>
      <w:r w:rsidR="00A9220A" w:rsidRPr="00D52DE3">
        <w:t>.</w:t>
      </w:r>
      <w:r w:rsidR="00A9220A">
        <w:t xml:space="preserve"> </w:t>
      </w:r>
    </w:p>
    <w:p w14:paraId="01D293E9" w14:textId="5CDB5555" w:rsidR="000C4A7A" w:rsidRPr="00D52DE3" w:rsidRDefault="000C4A7A" w:rsidP="000C4A7A">
      <w:pPr>
        <w:pStyle w:val="BodyText"/>
        <w:numPr>
          <w:ilvl w:val="0"/>
          <w:numId w:val="3"/>
        </w:numPr>
        <w:rPr>
          <w:b/>
        </w:rPr>
      </w:pPr>
      <w:r w:rsidRPr="00D52DE3">
        <w:rPr>
          <w:b/>
        </w:rPr>
        <w:t xml:space="preserve">Automatisk journalføring: </w:t>
      </w:r>
      <w:r w:rsidR="00A92C12" w:rsidRPr="00D52DE3">
        <w:rPr>
          <w:b/>
        </w:rPr>
        <w:br/>
      </w:r>
      <w:r w:rsidRPr="00D52DE3">
        <w:t>Annonse, søknad m/CV og vitnemål + attester settes til status J – Journalført, og inngående dokumenter avskrives direkte. Alle avsender/mottaker skjermes på dokumentene som er u</w:t>
      </w:r>
      <w:r w:rsidR="00915A1F" w:rsidRPr="00D52DE3">
        <w:t xml:space="preserve">nntatt </w:t>
      </w:r>
      <w:r w:rsidRPr="00D52DE3">
        <w:t>off</w:t>
      </w:r>
      <w:r w:rsidR="00915A1F" w:rsidRPr="00D52DE3">
        <w:t>entlighet</w:t>
      </w:r>
      <w:r w:rsidRPr="00D52DE3">
        <w:t xml:space="preserve">. </w:t>
      </w:r>
    </w:p>
    <w:p w14:paraId="6756B189" w14:textId="51D31D3A" w:rsidR="00A92C12" w:rsidRPr="00915117" w:rsidRDefault="00A92C12" w:rsidP="00A92C12">
      <w:pPr>
        <w:pStyle w:val="ListParagraph"/>
        <w:numPr>
          <w:ilvl w:val="0"/>
          <w:numId w:val="4"/>
        </w:numPr>
        <w:rPr>
          <w:rFonts w:ascii="Verdana" w:hAnsi="Verdana"/>
          <w:b/>
          <w:sz w:val="18"/>
          <w:szCs w:val="18"/>
          <w:lang w:val="nb-NO"/>
        </w:rPr>
      </w:pPr>
      <w:r w:rsidRPr="00D52DE3">
        <w:rPr>
          <w:rFonts w:ascii="Verdana" w:hAnsi="Verdana"/>
          <w:b/>
          <w:sz w:val="18"/>
          <w:szCs w:val="18"/>
          <w:lang w:val="nb-NO"/>
        </w:rPr>
        <w:t xml:space="preserve">Håndtering av postmeldinger til mange søkere: </w:t>
      </w:r>
      <w:r w:rsidRPr="00D52DE3">
        <w:rPr>
          <w:rFonts w:ascii="Verdana" w:hAnsi="Verdana"/>
          <w:b/>
          <w:sz w:val="18"/>
          <w:szCs w:val="18"/>
          <w:lang w:val="nb-NO"/>
        </w:rPr>
        <w:br/>
      </w:r>
      <w:r w:rsidRPr="00D52DE3">
        <w:rPr>
          <w:rFonts w:ascii="Verdana" w:hAnsi="Verdana"/>
          <w:sz w:val="18"/>
          <w:szCs w:val="18"/>
          <w:lang w:val="nb-NO"/>
        </w:rPr>
        <w:t>Postmeldinger sendt til mange søkere, vil samles opp til e</w:t>
      </w:r>
      <w:r w:rsidR="00915A1F" w:rsidRPr="00D52DE3">
        <w:rPr>
          <w:rFonts w:ascii="Verdana" w:hAnsi="Verdana"/>
          <w:sz w:val="18"/>
          <w:szCs w:val="18"/>
          <w:lang w:val="nb-NO"/>
        </w:rPr>
        <w:t>t</w:t>
      </w:r>
      <w:r w:rsidRPr="00D52DE3">
        <w:rPr>
          <w:rFonts w:ascii="Verdana" w:hAnsi="Verdana"/>
          <w:sz w:val="18"/>
          <w:szCs w:val="18"/>
          <w:lang w:val="nb-NO"/>
        </w:rPr>
        <w:t xml:space="preserve"> </w:t>
      </w:r>
      <w:proofErr w:type="gramStart"/>
      <w:r w:rsidRPr="00D52DE3">
        <w:rPr>
          <w:rFonts w:ascii="Verdana" w:hAnsi="Verdana"/>
          <w:sz w:val="18"/>
          <w:szCs w:val="18"/>
          <w:lang w:val="nb-NO"/>
        </w:rPr>
        <w:t>PDF dokum</w:t>
      </w:r>
      <w:r w:rsidR="00601B30" w:rsidRPr="00D52DE3">
        <w:rPr>
          <w:rFonts w:ascii="Verdana" w:hAnsi="Verdana"/>
          <w:sz w:val="18"/>
          <w:szCs w:val="18"/>
          <w:lang w:val="nb-NO"/>
        </w:rPr>
        <w:t>ent</w:t>
      </w:r>
      <w:proofErr w:type="gramEnd"/>
      <w:r w:rsidR="00601B30" w:rsidRPr="00D52DE3">
        <w:rPr>
          <w:rFonts w:ascii="Verdana" w:hAnsi="Verdana"/>
          <w:sz w:val="18"/>
          <w:szCs w:val="18"/>
          <w:lang w:val="nb-NO"/>
        </w:rPr>
        <w:t xml:space="preserve"> som overføres til P360. </w:t>
      </w:r>
      <w:proofErr w:type="spellStart"/>
      <w:r w:rsidR="00601B30" w:rsidRPr="00D52DE3">
        <w:rPr>
          <w:rFonts w:ascii="Verdana" w:hAnsi="Verdana"/>
          <w:sz w:val="18"/>
          <w:szCs w:val="18"/>
          <w:lang w:val="nb-NO"/>
        </w:rPr>
        <w:t>PDF</w:t>
      </w:r>
      <w:r w:rsidRPr="00D52DE3">
        <w:rPr>
          <w:rFonts w:ascii="Verdana" w:hAnsi="Verdana"/>
          <w:sz w:val="18"/>
          <w:szCs w:val="18"/>
          <w:lang w:val="nb-NO"/>
        </w:rPr>
        <w:t>en</w:t>
      </w:r>
      <w:proofErr w:type="spellEnd"/>
      <w:r w:rsidRPr="00D52DE3">
        <w:rPr>
          <w:rFonts w:ascii="Verdana" w:hAnsi="Verdana"/>
          <w:sz w:val="18"/>
          <w:szCs w:val="18"/>
          <w:lang w:val="nb-NO"/>
        </w:rPr>
        <w:t xml:space="preserve"> vil da inneholde navn på al</w:t>
      </w:r>
      <w:r w:rsidR="00915A1F" w:rsidRPr="00D52DE3">
        <w:rPr>
          <w:rFonts w:ascii="Verdana" w:hAnsi="Verdana"/>
          <w:sz w:val="18"/>
          <w:szCs w:val="18"/>
          <w:lang w:val="nb-NO"/>
        </w:rPr>
        <w:t xml:space="preserve">le mottakere (Typisk </w:t>
      </w:r>
      <w:r w:rsidRPr="00D52DE3">
        <w:rPr>
          <w:rFonts w:ascii="Verdana" w:hAnsi="Verdana"/>
          <w:sz w:val="18"/>
          <w:szCs w:val="18"/>
          <w:lang w:val="nb-NO"/>
        </w:rPr>
        <w:t>melding ti</w:t>
      </w:r>
      <w:r w:rsidR="00915A1F" w:rsidRPr="00D52DE3">
        <w:rPr>
          <w:rFonts w:ascii="Verdana" w:hAnsi="Verdana"/>
          <w:sz w:val="18"/>
          <w:szCs w:val="18"/>
          <w:lang w:val="nb-NO"/>
        </w:rPr>
        <w:t>l alle som ikke fikk stillingen</w:t>
      </w:r>
      <w:r w:rsidRPr="00D52DE3">
        <w:rPr>
          <w:rFonts w:ascii="Verdana" w:hAnsi="Verdana"/>
          <w:sz w:val="18"/>
          <w:szCs w:val="18"/>
          <w:lang w:val="nb-NO"/>
        </w:rPr>
        <w:t>)</w:t>
      </w:r>
      <w:r w:rsidR="00915A1F" w:rsidRPr="00D52DE3">
        <w:rPr>
          <w:rFonts w:ascii="Verdana" w:hAnsi="Verdana"/>
          <w:sz w:val="18"/>
          <w:szCs w:val="18"/>
          <w:lang w:val="nb-NO"/>
        </w:rPr>
        <w:t>.</w:t>
      </w:r>
    </w:p>
    <w:p w14:paraId="142DF8B2" w14:textId="5B706EE1" w:rsidR="00915117" w:rsidRPr="00915117" w:rsidRDefault="00915117" w:rsidP="00915117">
      <w:pPr>
        <w:pStyle w:val="ListParagraph"/>
        <w:numPr>
          <w:ilvl w:val="0"/>
          <w:numId w:val="4"/>
        </w:numPr>
        <w:rPr>
          <w:rFonts w:ascii="Verdana" w:hAnsi="Verdana"/>
          <w:b/>
          <w:sz w:val="18"/>
          <w:szCs w:val="18"/>
          <w:lang w:val="nb-NO"/>
        </w:rPr>
      </w:pPr>
      <w:r>
        <w:rPr>
          <w:rFonts w:ascii="Verdana" w:hAnsi="Verdana"/>
          <w:b/>
          <w:sz w:val="18"/>
          <w:szCs w:val="18"/>
          <w:lang w:val="nb-NO"/>
        </w:rPr>
        <w:t>Mottaker/</w:t>
      </w:r>
      <w:proofErr w:type="gramStart"/>
      <w:r>
        <w:rPr>
          <w:rFonts w:ascii="Verdana" w:hAnsi="Verdana"/>
          <w:b/>
          <w:sz w:val="18"/>
          <w:szCs w:val="18"/>
          <w:lang w:val="nb-NO"/>
        </w:rPr>
        <w:t>avsender :</w:t>
      </w:r>
      <w:proofErr w:type="gramEnd"/>
      <w:r>
        <w:rPr>
          <w:rFonts w:ascii="Verdana" w:hAnsi="Verdana"/>
          <w:b/>
          <w:sz w:val="18"/>
          <w:szCs w:val="18"/>
          <w:lang w:val="nb-NO"/>
        </w:rPr>
        <w:t xml:space="preserve"> </w:t>
      </w:r>
      <w:r>
        <w:rPr>
          <w:rFonts w:ascii="Verdana" w:hAnsi="Verdana"/>
          <w:b/>
          <w:sz w:val="18"/>
          <w:szCs w:val="18"/>
          <w:lang w:val="nb-NO"/>
        </w:rPr>
        <w:br/>
      </w:r>
      <w:r>
        <w:rPr>
          <w:rFonts w:ascii="Verdana" w:hAnsi="Verdana"/>
          <w:sz w:val="18"/>
          <w:szCs w:val="18"/>
          <w:lang w:val="nb-NO"/>
        </w:rPr>
        <w:t xml:space="preserve">Alle dokumenter av type ”Dokument inn” eller ”Dokument ut”, vil få satt Avsender og Mottaker som uregistrerte kontakter. Avsender/Mottaker på institusjonsside vil være satt til saksbehandler, mens mot parten vil som oftest være søkeren. I tilfeller der mottaker er flere, setter det fast </w:t>
      </w:r>
      <w:proofErr w:type="gramStart"/>
      <w:r>
        <w:rPr>
          <w:rFonts w:ascii="Verdana" w:hAnsi="Verdana"/>
          <w:sz w:val="18"/>
          <w:szCs w:val="18"/>
          <w:lang w:val="nb-NO"/>
        </w:rPr>
        <w:t>til ”Til</w:t>
      </w:r>
      <w:proofErr w:type="gramEnd"/>
      <w:r>
        <w:rPr>
          <w:rFonts w:ascii="Verdana" w:hAnsi="Verdana"/>
          <w:sz w:val="18"/>
          <w:szCs w:val="18"/>
          <w:lang w:val="nb-NO"/>
        </w:rPr>
        <w:t xml:space="preserve"> søkere”. </w:t>
      </w:r>
    </w:p>
    <w:p w14:paraId="12A68DD6" w14:textId="77777777" w:rsidR="00A116DD" w:rsidRPr="00D52DE3" w:rsidRDefault="00A116DD">
      <w:pPr>
        <w:rPr>
          <w:rFonts w:ascii="Verdana" w:eastAsia="Times New Roman" w:hAnsi="Verdana" w:cs="Times New Roman"/>
          <w:b/>
          <w:sz w:val="18"/>
          <w:szCs w:val="20"/>
          <w:lang w:val="nb-NO"/>
        </w:rPr>
      </w:pPr>
      <w:r w:rsidRPr="00D52DE3">
        <w:rPr>
          <w:rFonts w:ascii="Verdana" w:hAnsi="Verdana"/>
          <w:b/>
          <w:lang w:val="nb-NO"/>
        </w:rPr>
        <w:br w:type="page"/>
      </w:r>
    </w:p>
    <w:p w14:paraId="2C9902DF" w14:textId="02A1C245" w:rsidR="00A9380F" w:rsidRPr="00D52DE3" w:rsidRDefault="00A9380F" w:rsidP="00A9380F">
      <w:pPr>
        <w:pStyle w:val="BodyText"/>
        <w:numPr>
          <w:ilvl w:val="0"/>
          <w:numId w:val="3"/>
        </w:numPr>
        <w:rPr>
          <w:b/>
        </w:rPr>
      </w:pPr>
      <w:r w:rsidRPr="00D52DE3">
        <w:rPr>
          <w:b/>
        </w:rPr>
        <w:lastRenderedPageBreak/>
        <w:t xml:space="preserve">Andre 360° Arkivspesifikke avklaringer: </w:t>
      </w:r>
    </w:p>
    <w:tbl>
      <w:tblPr>
        <w:tblStyle w:val="TableGrid"/>
        <w:tblW w:w="4822" w:type="pct"/>
        <w:tblLayout w:type="fixed"/>
        <w:tblLook w:val="04A0" w:firstRow="1" w:lastRow="0" w:firstColumn="1" w:lastColumn="0" w:noHBand="0" w:noVBand="1"/>
      </w:tblPr>
      <w:tblGrid>
        <w:gridCol w:w="2081"/>
        <w:gridCol w:w="5914"/>
      </w:tblGrid>
      <w:tr w:rsidR="00A9380F" w:rsidRPr="00D52DE3" w14:paraId="2F41CAC0" w14:textId="77777777" w:rsidTr="00A9380F">
        <w:trPr>
          <w:trHeight w:val="136"/>
        </w:trPr>
        <w:tc>
          <w:tcPr>
            <w:tcW w:w="2134" w:type="dxa"/>
            <w:shd w:val="clear" w:color="auto" w:fill="C00000"/>
          </w:tcPr>
          <w:p w14:paraId="050FE245" w14:textId="77777777" w:rsidR="00A9380F" w:rsidRPr="00D52DE3" w:rsidRDefault="00A9380F" w:rsidP="00A9380F">
            <w:pPr>
              <w:pStyle w:val="BodyText"/>
              <w:ind w:left="360"/>
              <w:rPr>
                <w:b/>
              </w:rPr>
            </w:pPr>
            <w:r w:rsidRPr="00D52DE3">
              <w:rPr>
                <w:b/>
              </w:rPr>
              <w:t>Sak</w:t>
            </w:r>
          </w:p>
        </w:tc>
        <w:tc>
          <w:tcPr>
            <w:tcW w:w="6079" w:type="dxa"/>
            <w:shd w:val="clear" w:color="auto" w:fill="C00000"/>
          </w:tcPr>
          <w:p w14:paraId="4D682434" w14:textId="77777777" w:rsidR="00A9380F" w:rsidRPr="00D52DE3" w:rsidRDefault="00A9380F" w:rsidP="00A9380F">
            <w:pPr>
              <w:pStyle w:val="BodyText"/>
              <w:ind w:left="360"/>
              <w:rPr>
                <w:b/>
              </w:rPr>
            </w:pPr>
            <w:r w:rsidRPr="00D52DE3">
              <w:rPr>
                <w:b/>
              </w:rPr>
              <w:t>Løsning</w:t>
            </w:r>
          </w:p>
        </w:tc>
      </w:tr>
      <w:tr w:rsidR="00A9380F" w:rsidRPr="00D52DE3" w14:paraId="42F71313" w14:textId="77777777" w:rsidTr="00A9380F">
        <w:trPr>
          <w:trHeight w:val="136"/>
        </w:trPr>
        <w:tc>
          <w:tcPr>
            <w:tcW w:w="2134" w:type="dxa"/>
          </w:tcPr>
          <w:p w14:paraId="0A0C0078" w14:textId="77777777" w:rsidR="00A9380F" w:rsidRPr="00D52DE3" w:rsidRDefault="00A9380F" w:rsidP="00A9380F">
            <w:pPr>
              <w:pStyle w:val="BodyText"/>
              <w:ind w:left="360"/>
            </w:pPr>
            <w:r w:rsidRPr="00D52DE3">
              <w:t>Hvilken sakstype skal opprettes?</w:t>
            </w:r>
          </w:p>
        </w:tc>
        <w:tc>
          <w:tcPr>
            <w:tcW w:w="6079" w:type="dxa"/>
          </w:tcPr>
          <w:p w14:paraId="097AB179" w14:textId="77777777" w:rsidR="00A9380F" w:rsidRPr="00D52DE3" w:rsidRDefault="00A9380F" w:rsidP="00A9380F">
            <w:pPr>
              <w:pStyle w:val="BodyText"/>
              <w:ind w:left="360"/>
            </w:pPr>
            <w:r w:rsidRPr="00D52DE3">
              <w:t xml:space="preserve">Sak </w:t>
            </w:r>
          </w:p>
        </w:tc>
      </w:tr>
      <w:tr w:rsidR="00A9380F" w:rsidRPr="00D52DE3" w14:paraId="0215188F" w14:textId="77777777" w:rsidTr="00A9380F">
        <w:trPr>
          <w:trHeight w:val="136"/>
        </w:trPr>
        <w:tc>
          <w:tcPr>
            <w:tcW w:w="2134" w:type="dxa"/>
          </w:tcPr>
          <w:p w14:paraId="1BA38883" w14:textId="77777777" w:rsidR="00A9380F" w:rsidRPr="00D52DE3" w:rsidRDefault="00A9380F" w:rsidP="00A9380F">
            <w:pPr>
              <w:pStyle w:val="BodyText"/>
              <w:ind w:left="360"/>
            </w:pPr>
            <w:r w:rsidRPr="00D52DE3">
              <w:t>Hvilken saksstatus skal settes?</w:t>
            </w:r>
          </w:p>
        </w:tc>
        <w:tc>
          <w:tcPr>
            <w:tcW w:w="6079" w:type="dxa"/>
          </w:tcPr>
          <w:p w14:paraId="6BB8BD70" w14:textId="77777777" w:rsidR="00A9380F" w:rsidRPr="00D52DE3" w:rsidRDefault="00A9380F" w:rsidP="00A9380F">
            <w:pPr>
              <w:pStyle w:val="BodyText"/>
              <w:ind w:left="360"/>
            </w:pPr>
            <w:r w:rsidRPr="00D52DE3">
              <w:t>«Under behandling»</w:t>
            </w:r>
          </w:p>
          <w:p w14:paraId="38431F50" w14:textId="72300D53" w:rsidR="00A9380F" w:rsidRPr="00D52DE3" w:rsidRDefault="00A9380F" w:rsidP="00A9380F">
            <w:pPr>
              <w:pStyle w:val="BodyText"/>
              <w:ind w:left="360"/>
            </w:pPr>
            <w:r w:rsidRPr="00D52DE3">
              <w:rPr>
                <w:sz w:val="14"/>
                <w:szCs w:val="14"/>
              </w:rPr>
              <w:t xml:space="preserve"> </w:t>
            </w:r>
          </w:p>
        </w:tc>
      </w:tr>
      <w:tr w:rsidR="00A9380F" w:rsidRPr="000848D7" w14:paraId="357DB8F2" w14:textId="77777777" w:rsidTr="00A9380F">
        <w:trPr>
          <w:trHeight w:val="136"/>
        </w:trPr>
        <w:tc>
          <w:tcPr>
            <w:tcW w:w="2134" w:type="dxa"/>
          </w:tcPr>
          <w:p w14:paraId="7E5BC6EA" w14:textId="77777777" w:rsidR="00A9380F" w:rsidRPr="00D52DE3" w:rsidRDefault="00A9380F" w:rsidP="00A9380F">
            <w:pPr>
              <w:pStyle w:val="BodyText"/>
              <w:ind w:left="360"/>
            </w:pPr>
            <w:r w:rsidRPr="00D52DE3">
              <w:t>Hvilken tilgangsgruppe skal saken tilknyttes?</w:t>
            </w:r>
          </w:p>
        </w:tc>
        <w:tc>
          <w:tcPr>
            <w:tcW w:w="6079" w:type="dxa"/>
          </w:tcPr>
          <w:p w14:paraId="21EAFC38" w14:textId="3EF760B5" w:rsidR="00EB27B5" w:rsidRPr="00D52DE3" w:rsidRDefault="00EB27B5" w:rsidP="00EB27B5">
            <w:pPr>
              <w:pStyle w:val="BodyText"/>
              <w:ind w:left="360"/>
            </w:pPr>
            <w:r w:rsidRPr="00D52DE3">
              <w:t xml:space="preserve">Nye saker opprettes med </w:t>
            </w:r>
            <w:proofErr w:type="gramStart"/>
            <w:r w:rsidRPr="00D52DE3">
              <w:t>tilgangsgruppe ”Public</w:t>
            </w:r>
            <w:proofErr w:type="gramEnd"/>
            <w:r w:rsidRPr="00D52DE3">
              <w:t xml:space="preserve">” </w:t>
            </w:r>
          </w:p>
          <w:p w14:paraId="4EDAA877" w14:textId="28D15D29" w:rsidR="00A9380F" w:rsidRPr="00D52DE3" w:rsidRDefault="00A9380F" w:rsidP="00A9380F">
            <w:pPr>
              <w:pStyle w:val="BodyText"/>
              <w:ind w:left="360"/>
            </w:pPr>
          </w:p>
        </w:tc>
      </w:tr>
      <w:tr w:rsidR="00A9380F" w:rsidRPr="00D52DE3" w14:paraId="26F1B406" w14:textId="77777777" w:rsidTr="00A9380F">
        <w:trPr>
          <w:trHeight w:val="136"/>
        </w:trPr>
        <w:tc>
          <w:tcPr>
            <w:tcW w:w="2134" w:type="dxa"/>
          </w:tcPr>
          <w:p w14:paraId="332CDBFB" w14:textId="77777777" w:rsidR="00A9380F" w:rsidRPr="00D52DE3" w:rsidRDefault="00A9380F" w:rsidP="00A9380F">
            <w:pPr>
              <w:pStyle w:val="BodyText"/>
              <w:ind w:left="360"/>
            </w:pPr>
            <w:r w:rsidRPr="00D52DE3">
              <w:t>Hvilket delarkiv skal saken ligge i?</w:t>
            </w:r>
          </w:p>
        </w:tc>
        <w:tc>
          <w:tcPr>
            <w:tcW w:w="6079" w:type="dxa"/>
          </w:tcPr>
          <w:p w14:paraId="5AFFEB46" w14:textId="77777777" w:rsidR="00A9380F" w:rsidRPr="00D52DE3" w:rsidRDefault="00957680" w:rsidP="00A9380F">
            <w:pPr>
              <w:pStyle w:val="BodyText"/>
              <w:ind w:left="360"/>
            </w:pPr>
            <w:r w:rsidRPr="00D52DE3">
              <w:t>Ikke brukt</w:t>
            </w:r>
          </w:p>
        </w:tc>
      </w:tr>
      <w:tr w:rsidR="00A9380F" w:rsidRPr="00D52DE3" w14:paraId="03394CDE" w14:textId="77777777" w:rsidTr="00A9380F">
        <w:trPr>
          <w:trHeight w:val="136"/>
        </w:trPr>
        <w:tc>
          <w:tcPr>
            <w:tcW w:w="2134" w:type="dxa"/>
          </w:tcPr>
          <w:p w14:paraId="21940A9F" w14:textId="77777777" w:rsidR="00A9380F" w:rsidRPr="00D52DE3" w:rsidRDefault="00A9380F" w:rsidP="00A9380F">
            <w:pPr>
              <w:pStyle w:val="BodyText"/>
              <w:ind w:left="360"/>
            </w:pPr>
            <w:r w:rsidRPr="00D52DE3">
              <w:t>Hvilken Journalenhet skal saken tilknyttes?</w:t>
            </w:r>
          </w:p>
        </w:tc>
        <w:tc>
          <w:tcPr>
            <w:tcW w:w="6079" w:type="dxa"/>
          </w:tcPr>
          <w:p w14:paraId="47683154" w14:textId="77777777" w:rsidR="00A9380F" w:rsidRPr="00D52DE3" w:rsidRDefault="00957680" w:rsidP="00A9380F">
            <w:pPr>
              <w:pStyle w:val="BodyText"/>
              <w:ind w:left="360"/>
            </w:pPr>
            <w:r w:rsidRPr="00D52DE3">
              <w:t>Ikke brukt</w:t>
            </w:r>
          </w:p>
        </w:tc>
      </w:tr>
      <w:tr w:rsidR="00A9380F" w:rsidRPr="00D52DE3" w14:paraId="1EF0775B" w14:textId="77777777" w:rsidTr="00A9380F">
        <w:trPr>
          <w:trHeight w:val="136"/>
        </w:trPr>
        <w:tc>
          <w:tcPr>
            <w:tcW w:w="2134" w:type="dxa"/>
          </w:tcPr>
          <w:p w14:paraId="4846A2F6" w14:textId="77777777" w:rsidR="00A9380F" w:rsidRPr="00D52DE3" w:rsidRDefault="00A9380F" w:rsidP="00A9380F">
            <w:pPr>
              <w:pStyle w:val="BodyText"/>
              <w:ind w:left="360"/>
            </w:pPr>
            <w:r w:rsidRPr="00D52DE3">
              <w:t>Hvilken paragraf skal saken tilknyttes?</w:t>
            </w:r>
          </w:p>
        </w:tc>
        <w:tc>
          <w:tcPr>
            <w:tcW w:w="6079" w:type="dxa"/>
          </w:tcPr>
          <w:p w14:paraId="58E687B1" w14:textId="77777777" w:rsidR="00A9380F" w:rsidRPr="00D52DE3" w:rsidRDefault="00957680" w:rsidP="00957680">
            <w:pPr>
              <w:pStyle w:val="BodyText"/>
              <w:ind w:left="360"/>
            </w:pPr>
            <w:proofErr w:type="spellStart"/>
            <w:r w:rsidRPr="00D52DE3">
              <w:t>Offl</w:t>
            </w:r>
            <w:proofErr w:type="spellEnd"/>
            <w:r w:rsidRPr="00D52DE3">
              <w:t xml:space="preserve"> § 25</w:t>
            </w:r>
          </w:p>
        </w:tc>
      </w:tr>
      <w:tr w:rsidR="00A9380F" w:rsidRPr="000848D7" w14:paraId="200579A8" w14:textId="77777777" w:rsidTr="00425C08">
        <w:trPr>
          <w:trHeight w:val="814"/>
        </w:trPr>
        <w:tc>
          <w:tcPr>
            <w:tcW w:w="2134" w:type="dxa"/>
          </w:tcPr>
          <w:p w14:paraId="0A1FA0AC" w14:textId="77777777" w:rsidR="00A9380F" w:rsidRPr="00D52DE3" w:rsidRDefault="00A9380F" w:rsidP="00A9380F">
            <w:pPr>
              <w:pStyle w:val="BodyText"/>
              <w:ind w:left="360"/>
              <w:rPr>
                <w:i/>
              </w:rPr>
            </w:pPr>
            <w:r w:rsidRPr="00D52DE3">
              <w:rPr>
                <w:i/>
              </w:rPr>
              <w:t>Arkivkode</w:t>
            </w:r>
          </w:p>
          <w:p w14:paraId="5CD6845A" w14:textId="77777777" w:rsidR="00957680" w:rsidRPr="00D52DE3" w:rsidRDefault="00957680" w:rsidP="00425C08">
            <w:pPr>
              <w:pStyle w:val="BodyText"/>
              <w:ind w:left="360"/>
              <w:rPr>
                <w:i/>
              </w:rPr>
            </w:pPr>
          </w:p>
        </w:tc>
        <w:tc>
          <w:tcPr>
            <w:tcW w:w="6079" w:type="dxa"/>
          </w:tcPr>
          <w:p w14:paraId="20350EF5" w14:textId="3E95B25B" w:rsidR="00A9380F" w:rsidRPr="00D52DE3" w:rsidRDefault="00425C08" w:rsidP="00A9380F">
            <w:pPr>
              <w:pStyle w:val="BodyText"/>
              <w:ind w:left="360"/>
            </w:pPr>
            <w:r w:rsidRPr="00D52DE3">
              <w:rPr>
                <w:sz w:val="14"/>
                <w:szCs w:val="14"/>
              </w:rPr>
              <w:t>Ikke et felt som settes på som standard</w:t>
            </w:r>
            <w:r w:rsidR="00A9380F" w:rsidRPr="00D52DE3">
              <w:t>.</w:t>
            </w:r>
          </w:p>
          <w:p w14:paraId="62EFAE7A" w14:textId="77777777" w:rsidR="00A9380F" w:rsidRPr="00D52DE3" w:rsidRDefault="00A9380F" w:rsidP="00A9380F">
            <w:pPr>
              <w:pStyle w:val="BodyText"/>
              <w:ind w:left="360"/>
            </w:pPr>
          </w:p>
        </w:tc>
      </w:tr>
      <w:tr w:rsidR="00A9380F" w:rsidRPr="00D52DE3" w14:paraId="7B330709" w14:textId="77777777" w:rsidTr="00A9380F">
        <w:trPr>
          <w:trHeight w:val="136"/>
        </w:trPr>
        <w:tc>
          <w:tcPr>
            <w:tcW w:w="2134" w:type="dxa"/>
            <w:shd w:val="clear" w:color="auto" w:fill="C00000"/>
          </w:tcPr>
          <w:p w14:paraId="0D18D4C3" w14:textId="77777777" w:rsidR="00A9380F" w:rsidRPr="00D52DE3" w:rsidRDefault="00A9380F" w:rsidP="00A9380F">
            <w:pPr>
              <w:pStyle w:val="BodyText"/>
              <w:ind w:left="360"/>
            </w:pPr>
            <w:r w:rsidRPr="00D52DE3">
              <w:t>Dokument</w:t>
            </w:r>
          </w:p>
        </w:tc>
        <w:tc>
          <w:tcPr>
            <w:tcW w:w="6079" w:type="dxa"/>
            <w:shd w:val="clear" w:color="auto" w:fill="C00000"/>
          </w:tcPr>
          <w:p w14:paraId="0CA6EF32" w14:textId="77777777" w:rsidR="00A9380F" w:rsidRPr="00D52DE3" w:rsidRDefault="00A9380F" w:rsidP="00A9380F">
            <w:pPr>
              <w:pStyle w:val="BodyText"/>
              <w:ind w:left="360"/>
            </w:pPr>
            <w:r w:rsidRPr="00D52DE3">
              <w:t>Løsning</w:t>
            </w:r>
          </w:p>
        </w:tc>
      </w:tr>
      <w:tr w:rsidR="00A9380F" w:rsidRPr="00D52DE3" w14:paraId="3303B40D" w14:textId="77777777" w:rsidTr="00A9380F">
        <w:trPr>
          <w:trHeight w:val="136"/>
        </w:trPr>
        <w:tc>
          <w:tcPr>
            <w:tcW w:w="2134" w:type="dxa"/>
            <w:shd w:val="clear" w:color="auto" w:fill="auto"/>
          </w:tcPr>
          <w:p w14:paraId="6FA1D51C" w14:textId="77777777" w:rsidR="00A9380F" w:rsidRPr="00D52DE3" w:rsidRDefault="00A9380F" w:rsidP="00A9380F">
            <w:pPr>
              <w:pStyle w:val="BodyText"/>
              <w:ind w:left="360"/>
            </w:pPr>
            <w:r w:rsidRPr="00D52DE3">
              <w:t>Hvilket dokumentarkiv skal dokumentene tilknyttes?</w:t>
            </w:r>
          </w:p>
        </w:tc>
        <w:tc>
          <w:tcPr>
            <w:tcW w:w="6079" w:type="dxa"/>
            <w:shd w:val="clear" w:color="auto" w:fill="auto"/>
          </w:tcPr>
          <w:p w14:paraId="2E79824B" w14:textId="77777777" w:rsidR="00A9380F" w:rsidRPr="00D52DE3" w:rsidRDefault="00A9380F" w:rsidP="00A9380F">
            <w:pPr>
              <w:pStyle w:val="BodyText"/>
              <w:ind w:left="360"/>
            </w:pPr>
            <w:r w:rsidRPr="00D52DE3">
              <w:t>Saksdokument</w:t>
            </w:r>
          </w:p>
          <w:p w14:paraId="0688391D" w14:textId="0D5AC26D" w:rsidR="00A9380F" w:rsidRPr="00D52DE3" w:rsidRDefault="00A9380F" w:rsidP="00A9380F">
            <w:pPr>
              <w:pStyle w:val="BodyText"/>
              <w:ind w:left="360"/>
            </w:pPr>
          </w:p>
        </w:tc>
      </w:tr>
      <w:tr w:rsidR="00A9380F" w:rsidRPr="00D52DE3" w14:paraId="42F12595" w14:textId="77777777" w:rsidTr="00CC017B">
        <w:trPr>
          <w:trHeight w:val="1289"/>
        </w:trPr>
        <w:tc>
          <w:tcPr>
            <w:tcW w:w="2134" w:type="dxa"/>
            <w:shd w:val="clear" w:color="auto" w:fill="auto"/>
          </w:tcPr>
          <w:p w14:paraId="301F1823" w14:textId="77777777" w:rsidR="00A9380F" w:rsidRPr="00D52DE3" w:rsidRDefault="00A9380F" w:rsidP="00A9380F">
            <w:pPr>
              <w:pStyle w:val="BodyText"/>
              <w:ind w:left="360"/>
            </w:pPr>
            <w:r w:rsidRPr="00D52DE3">
              <w:t>Hvilken tilgangsgruppe skal dokumentene tilknyttes?</w:t>
            </w:r>
          </w:p>
        </w:tc>
        <w:tc>
          <w:tcPr>
            <w:tcW w:w="6079" w:type="dxa"/>
            <w:shd w:val="clear" w:color="auto" w:fill="auto"/>
          </w:tcPr>
          <w:p w14:paraId="0EECAF29" w14:textId="77777777" w:rsidR="005A4251" w:rsidRDefault="005A4251" w:rsidP="00D52DE3">
            <w:pPr>
              <w:pStyle w:val="BodyText"/>
              <w:ind w:left="360"/>
            </w:pPr>
            <w:r>
              <w:t xml:space="preserve">Annonser og Offentlige søkerlister vil alltid settes som Public. </w:t>
            </w:r>
          </w:p>
          <w:p w14:paraId="29086DEB" w14:textId="2F584496" w:rsidR="005A4251" w:rsidRDefault="005A4251" w:rsidP="00D52DE3">
            <w:pPr>
              <w:pStyle w:val="BodyText"/>
              <w:ind w:left="360"/>
            </w:pPr>
            <w:r>
              <w:t>De andre dokumentene vil arve sin tilgangsgruppe fra saken hvis saken har fått en annen tilgangsgruppe enn Public. Ellers vil de få</w:t>
            </w:r>
            <w:r w:rsidRPr="00D52DE3">
              <w:t xml:space="preserve"> den forhåndsdefinerte tilgangs-</w:t>
            </w:r>
            <w:proofErr w:type="gramStart"/>
            <w:r w:rsidRPr="00D52DE3">
              <w:t>gruppen ”</w:t>
            </w:r>
            <w:proofErr w:type="gramEnd"/>
            <w:r w:rsidRPr="00D52DE3">
              <w:rPr>
                <w:b/>
              </w:rPr>
              <w:t xml:space="preserve"> Tilsettingssaker </w:t>
            </w:r>
            <w:proofErr w:type="spellStart"/>
            <w:r w:rsidRPr="00D52DE3">
              <w:rPr>
                <w:b/>
              </w:rPr>
              <w:t>Jobbnorge</w:t>
            </w:r>
            <w:proofErr w:type="spellEnd"/>
            <w:r w:rsidRPr="00D52DE3">
              <w:t>”</w:t>
            </w:r>
          </w:p>
          <w:p w14:paraId="33EDC025" w14:textId="684BF84B" w:rsidR="00A9380F" w:rsidRPr="00D52DE3" w:rsidRDefault="00EB27B5" w:rsidP="005A4251">
            <w:pPr>
              <w:pStyle w:val="BodyText"/>
              <w:ind w:left="360"/>
            </w:pPr>
            <w:r w:rsidRPr="00D52DE3">
              <w:t>S</w:t>
            </w:r>
            <w:r w:rsidR="00D52DE3">
              <w:t xml:space="preserve">e </w:t>
            </w:r>
            <w:r w:rsidR="00D52DE3">
              <w:fldChar w:fldCharType="begin"/>
            </w:r>
            <w:r w:rsidR="00D52DE3">
              <w:instrText xml:space="preserve"> REF _Ref310770457 \h </w:instrText>
            </w:r>
            <w:r w:rsidR="00D52DE3">
              <w:fldChar w:fldCharType="separate"/>
            </w:r>
            <w:proofErr w:type="spellStart"/>
            <w:r w:rsidR="00D52DE3">
              <w:t>Tabel</w:t>
            </w:r>
            <w:proofErr w:type="spellEnd"/>
            <w:r w:rsidR="00D52DE3">
              <w:t xml:space="preserve"> </w:t>
            </w:r>
            <w:r w:rsidR="00D52DE3">
              <w:rPr>
                <w:noProof/>
              </w:rPr>
              <w:t>1</w:t>
            </w:r>
            <w:r w:rsidR="00D52DE3">
              <w:fldChar w:fldCharType="end"/>
            </w:r>
            <w:r w:rsidRPr="00D52DE3">
              <w:t xml:space="preserve">. </w:t>
            </w:r>
          </w:p>
        </w:tc>
      </w:tr>
      <w:tr w:rsidR="00A9380F" w:rsidRPr="000848D7" w14:paraId="74B713F4" w14:textId="77777777" w:rsidTr="00CC017B">
        <w:trPr>
          <w:trHeight w:val="1124"/>
        </w:trPr>
        <w:tc>
          <w:tcPr>
            <w:tcW w:w="2134" w:type="dxa"/>
            <w:shd w:val="clear" w:color="auto" w:fill="auto"/>
          </w:tcPr>
          <w:p w14:paraId="383B8C50" w14:textId="436DA8C9" w:rsidR="00A9380F" w:rsidRPr="00D52DE3" w:rsidRDefault="00A9380F" w:rsidP="00A9380F">
            <w:pPr>
              <w:pStyle w:val="BodyText"/>
              <w:ind w:left="360"/>
            </w:pPr>
            <w:r w:rsidRPr="00D52DE3">
              <w:t>Hvilken paragraf skal dokumentene tilknyttes?</w:t>
            </w:r>
          </w:p>
        </w:tc>
        <w:tc>
          <w:tcPr>
            <w:tcW w:w="6079" w:type="dxa"/>
            <w:shd w:val="clear" w:color="auto" w:fill="auto"/>
          </w:tcPr>
          <w:p w14:paraId="5F82A1F7" w14:textId="77777777" w:rsidR="00A9380F" w:rsidRPr="00D52DE3" w:rsidRDefault="00A9380F" w:rsidP="00A9380F">
            <w:pPr>
              <w:pStyle w:val="BodyText"/>
              <w:ind w:left="360"/>
            </w:pPr>
          </w:p>
          <w:p w14:paraId="318C76D2" w14:textId="02E0B9E0" w:rsidR="00A9380F" w:rsidRPr="00D52DE3" w:rsidRDefault="00A9380F" w:rsidP="00A9380F">
            <w:pPr>
              <w:pStyle w:val="BodyText"/>
              <w:ind w:left="360"/>
            </w:pPr>
            <w:r w:rsidRPr="00D52DE3">
              <w:t xml:space="preserve">Se tilsvarende felt under Sak. </w:t>
            </w:r>
          </w:p>
        </w:tc>
      </w:tr>
    </w:tbl>
    <w:p w14:paraId="5A1152AC" w14:textId="77777777" w:rsidR="006D3D74" w:rsidRPr="00D52DE3" w:rsidRDefault="006D3D74" w:rsidP="00BC104E">
      <w:pPr>
        <w:pStyle w:val="BodyText"/>
        <w:ind w:left="360"/>
      </w:pPr>
    </w:p>
    <w:p w14:paraId="7D77740C" w14:textId="77777777" w:rsidR="00FE1F9C" w:rsidRPr="00D52DE3" w:rsidRDefault="00FE1F9C" w:rsidP="00BC104E">
      <w:pPr>
        <w:pStyle w:val="BodyText"/>
        <w:ind w:left="360"/>
      </w:pPr>
    </w:p>
    <w:p w14:paraId="4A9527C4" w14:textId="77777777" w:rsidR="003576AE" w:rsidRPr="00D52DE3" w:rsidRDefault="003576AE">
      <w:pPr>
        <w:rPr>
          <w:rFonts w:ascii="Verdana" w:eastAsiaTheme="majorEastAsia" w:hAnsi="Verdana" w:cstheme="majorBidi"/>
          <w:b/>
          <w:bCs/>
          <w:color w:val="345A8A" w:themeColor="accent1" w:themeShade="B5"/>
          <w:sz w:val="32"/>
          <w:szCs w:val="32"/>
          <w:lang w:val="nb-NO"/>
        </w:rPr>
      </w:pPr>
      <w:r w:rsidRPr="00D52DE3">
        <w:rPr>
          <w:rFonts w:ascii="Verdana" w:hAnsi="Verdana"/>
          <w:lang w:val="nb-NO"/>
        </w:rPr>
        <w:br w:type="page"/>
      </w:r>
    </w:p>
    <w:p w14:paraId="688A36A7" w14:textId="583A2B1F" w:rsidR="003576AE" w:rsidRPr="00D52DE3" w:rsidRDefault="003576AE" w:rsidP="003576AE">
      <w:pPr>
        <w:pStyle w:val="Heading1"/>
        <w:rPr>
          <w:rFonts w:ascii="Verdana" w:hAnsi="Verdana"/>
          <w:lang w:val="nb-NO"/>
        </w:rPr>
      </w:pPr>
      <w:r w:rsidRPr="00D52DE3">
        <w:rPr>
          <w:rFonts w:ascii="Verdana" w:hAnsi="Verdana"/>
          <w:lang w:val="nb-NO"/>
        </w:rPr>
        <w:lastRenderedPageBreak/>
        <w:t>Overføring</w:t>
      </w:r>
    </w:p>
    <w:p w14:paraId="195F8A33" w14:textId="77777777" w:rsidR="003576AE" w:rsidRPr="00D52DE3" w:rsidRDefault="003576AE" w:rsidP="003576AE">
      <w:pPr>
        <w:pStyle w:val="BodyText"/>
      </w:pPr>
      <w:r w:rsidRPr="00D52DE3">
        <w:t xml:space="preserve">Her beskrives hvordan selve overføringen av dokumentene foregår mellom JobbNorge og P360. </w:t>
      </w:r>
    </w:p>
    <w:p w14:paraId="01457EBA" w14:textId="77777777" w:rsidR="003576AE" w:rsidRPr="00D52DE3" w:rsidRDefault="003576AE" w:rsidP="003576AE">
      <w:pPr>
        <w:pStyle w:val="BodyText"/>
      </w:pPr>
      <w:proofErr w:type="spellStart"/>
      <w:r w:rsidRPr="00D52DE3">
        <w:t>Jobbnorge</w:t>
      </w:r>
      <w:proofErr w:type="spellEnd"/>
      <w:r w:rsidRPr="00D52DE3">
        <w:t xml:space="preserve"> bruker en enkel web-service for å overføre filene enkeltvis. Hver sending består av minst 2 filer. Den ene er selve dokumentet som skal overføres til P360, og en </w:t>
      </w:r>
      <w:proofErr w:type="gramStart"/>
      <w:r w:rsidRPr="00D52DE3">
        <w:t>XML fil</w:t>
      </w:r>
      <w:proofErr w:type="gramEnd"/>
      <w:r w:rsidRPr="00D52DE3">
        <w:t xml:space="preserve"> med all metadata. Integrasjonsbussen tar imot filene, leser informasjonen fra XML filene og sørger for at dokumentet/dokumentene blir lagt riktig sak i P360 med riktige metadata. </w:t>
      </w:r>
    </w:p>
    <w:p w14:paraId="621B61E3" w14:textId="77777777" w:rsidR="003576AE" w:rsidRPr="00D52DE3" w:rsidRDefault="003576AE" w:rsidP="003576AE">
      <w:pPr>
        <w:pStyle w:val="BodyText"/>
        <w:rPr>
          <w:b/>
        </w:rPr>
      </w:pPr>
      <w:r w:rsidRPr="00D52DE3">
        <w:rPr>
          <w:b/>
        </w:rPr>
        <w:t xml:space="preserve">Overføring mellom </w:t>
      </w:r>
      <w:proofErr w:type="spellStart"/>
      <w:r w:rsidRPr="00D52DE3">
        <w:rPr>
          <w:b/>
        </w:rPr>
        <w:t>JobbAdmin</w:t>
      </w:r>
      <w:proofErr w:type="spellEnd"/>
      <w:r w:rsidRPr="00D52DE3">
        <w:rPr>
          <w:b/>
        </w:rPr>
        <w:t xml:space="preserve"> og Public 360° - </w:t>
      </w:r>
      <w:proofErr w:type="spellStart"/>
      <w:r w:rsidRPr="00D52DE3">
        <w:rPr>
          <w:b/>
        </w:rPr>
        <w:t>Uninett</w:t>
      </w:r>
      <w:proofErr w:type="spellEnd"/>
      <w:r w:rsidRPr="00D52DE3">
        <w:rPr>
          <w:b/>
        </w:rPr>
        <w:t xml:space="preserve"> integrasjon</w:t>
      </w:r>
    </w:p>
    <w:p w14:paraId="4F8723C5" w14:textId="77777777" w:rsidR="003576AE" w:rsidRPr="00D52DE3" w:rsidRDefault="003576AE" w:rsidP="003576AE">
      <w:pPr>
        <w:pStyle w:val="BodyText"/>
      </w:pPr>
      <w:r w:rsidRPr="00D52DE3">
        <w:t xml:space="preserve">En service hos </w:t>
      </w:r>
      <w:proofErr w:type="spellStart"/>
      <w:r w:rsidRPr="00D52DE3">
        <w:t>Jobbnorge</w:t>
      </w:r>
      <w:proofErr w:type="spellEnd"/>
      <w:r w:rsidRPr="00D52DE3">
        <w:t xml:space="preserve"> finner fram til dokumenter som skal overføres. Servicen kjører en gang pr time. Det sjekkes i aktuelle stillinger, dvs. stillinger som ligger i en status (arbeidsflyten i </w:t>
      </w:r>
      <w:proofErr w:type="spellStart"/>
      <w:r w:rsidRPr="00D52DE3">
        <w:t>Jobbadmin</w:t>
      </w:r>
      <w:proofErr w:type="spellEnd"/>
      <w:r w:rsidRPr="00D52DE3">
        <w:t>) hvor overføring skal skje. Servicen sjekker og plukker kun ut dokumenter som ikke er overført tidligere.</w:t>
      </w:r>
    </w:p>
    <w:p w14:paraId="0E742DDD" w14:textId="76B7A201" w:rsidR="003576AE" w:rsidRPr="00D52DE3" w:rsidRDefault="003576AE" w:rsidP="003576AE">
      <w:pPr>
        <w:pStyle w:val="BodyText"/>
      </w:pPr>
      <w:r w:rsidRPr="00D52DE3">
        <w:t xml:space="preserve">I utgangspunktet er det systemstatuser som skal benyttes for å trigge overføring mot Public 360°. (Publisert – </w:t>
      </w:r>
      <w:proofErr w:type="spellStart"/>
      <w:r w:rsidRPr="00D52DE3">
        <w:t>Avpublisert</w:t>
      </w:r>
      <w:proofErr w:type="spellEnd"/>
      <w:r w:rsidRPr="00D52DE3">
        <w:t xml:space="preserve"> – Avsluttet). En systemstatus kan ikke redigeres eller slettes av kundene. Siden disse ikke er tilfredsstillende til å dekke behovet på en god måte, må det opprettes en ny status «Lister til sak/arkiv system» for alle </w:t>
      </w:r>
      <w:proofErr w:type="spellStart"/>
      <w:r w:rsidRPr="00D52DE3">
        <w:t>uninett</w:t>
      </w:r>
      <w:proofErr w:type="spellEnd"/>
      <w:r w:rsidRPr="00D52DE3">
        <w:t xml:space="preserve"> kunder som skal ha integrasjon. Dette blir ikke en systemstatus. Kundene får selv bestemme hvor i arbeidsflyten statusen plasseres. Den må legges et sted mellom «</w:t>
      </w:r>
      <w:proofErr w:type="spellStart"/>
      <w:r w:rsidRPr="00D52DE3">
        <w:t>Avpublisert</w:t>
      </w:r>
      <w:proofErr w:type="spellEnd"/>
      <w:r w:rsidRPr="00D52DE3">
        <w:t>» og «Avsluttet»</w:t>
      </w:r>
    </w:p>
    <w:p w14:paraId="1A101CFA" w14:textId="77777777" w:rsidR="003576AE" w:rsidRPr="00D52DE3" w:rsidRDefault="003576AE" w:rsidP="003576AE">
      <w:pPr>
        <w:pStyle w:val="BodyText"/>
      </w:pPr>
      <w:r w:rsidRPr="00D52DE3">
        <w:rPr>
          <w:b/>
        </w:rPr>
        <w:t>Stillingsannonse</w:t>
      </w:r>
      <w:r w:rsidRPr="00D52DE3">
        <w:t xml:space="preserve"> overføres når stillingen er i status «Publisert» - dette skjer automatisk når stillingen blir publisert på Jobbnorge.no</w:t>
      </w:r>
    </w:p>
    <w:p w14:paraId="7734644E" w14:textId="77777777" w:rsidR="003576AE" w:rsidRPr="00D52DE3" w:rsidRDefault="003576AE" w:rsidP="003576AE">
      <w:pPr>
        <w:pStyle w:val="BodyText"/>
      </w:pPr>
      <w:r w:rsidRPr="00D52DE3">
        <w:rPr>
          <w:b/>
        </w:rPr>
        <w:t xml:space="preserve">Søknader med CV + vedlegg </w:t>
      </w:r>
      <w:r w:rsidRPr="00D52DE3">
        <w:t>overføres når stillingen er i status «</w:t>
      </w:r>
      <w:proofErr w:type="spellStart"/>
      <w:r w:rsidRPr="00D52DE3">
        <w:t>Avpublisert</w:t>
      </w:r>
      <w:proofErr w:type="spellEnd"/>
      <w:r w:rsidRPr="00D52DE3">
        <w:t>» - dette skjer normalt sett når søknadsfristen er utløpt og/eller stillingen fjernes fra Jobbnorge.no. Det skal kun overføres søknader for de kandidatene som ansettes. Hvilket steg i arbeidsflyten saksbehandler marker en kandidat som «Ansatt» vil variere fra virksomhet til virksomhet. Integrasjonen må derfor konfigureres slik at overføring kan skje i alle statuser fra «</w:t>
      </w:r>
      <w:proofErr w:type="spellStart"/>
      <w:r w:rsidRPr="00D52DE3">
        <w:t>Avpublisert</w:t>
      </w:r>
      <w:proofErr w:type="spellEnd"/>
      <w:r w:rsidRPr="00D52DE3">
        <w:t>» og utover i tid.</w:t>
      </w:r>
    </w:p>
    <w:p w14:paraId="2FF8FB19" w14:textId="08769080" w:rsidR="003576AE" w:rsidRPr="00D52DE3" w:rsidRDefault="002F307D" w:rsidP="003576AE">
      <w:pPr>
        <w:pStyle w:val="BodyText"/>
      </w:pPr>
      <w:r w:rsidRPr="0061338E">
        <w:rPr>
          <w:b/>
        </w:rPr>
        <w:t xml:space="preserve">Søkerlister til sak/arkiv system </w:t>
      </w:r>
      <w:r w:rsidR="003576AE" w:rsidRPr="00D52DE3">
        <w:rPr>
          <w:b/>
        </w:rPr>
        <w:t>(offentlig og utvidet</w:t>
      </w:r>
      <w:r w:rsidR="003576AE" w:rsidRPr="00D52DE3">
        <w:t>) overføres når stillingen flyttes til status «Lister til sak/arkiv system».</w:t>
      </w:r>
    </w:p>
    <w:p w14:paraId="7DC5C42C" w14:textId="0B182E84" w:rsidR="003576AE" w:rsidRPr="00D52DE3" w:rsidRDefault="003576AE" w:rsidP="003576AE">
      <w:pPr>
        <w:pStyle w:val="BodyText"/>
      </w:pPr>
      <w:r w:rsidRPr="00D52DE3">
        <w:rPr>
          <w:b/>
        </w:rPr>
        <w:t>Postmeldinger</w:t>
      </w:r>
      <w:r w:rsidRPr="00D52DE3">
        <w:t xml:space="preserve"> overføres fortløpende når stillingen er «</w:t>
      </w:r>
      <w:proofErr w:type="spellStart"/>
      <w:r w:rsidRPr="00D52DE3">
        <w:t>Avpublisert</w:t>
      </w:r>
      <w:proofErr w:type="spellEnd"/>
      <w:r w:rsidRPr="00D52DE3">
        <w:t>».</w:t>
      </w:r>
    </w:p>
    <w:p w14:paraId="2703C0E0" w14:textId="77777777" w:rsidR="003576AE" w:rsidRPr="00D52DE3" w:rsidRDefault="003576AE" w:rsidP="003576AE">
      <w:pPr>
        <w:pStyle w:val="BodyText"/>
      </w:pPr>
      <w:r w:rsidRPr="00D52DE3">
        <w:rPr>
          <w:b/>
        </w:rPr>
        <w:t>Dokumenter (innstillingsdokument)</w:t>
      </w:r>
      <w:r w:rsidRPr="00D52DE3">
        <w:t xml:space="preserve"> overføres først når stillingen er «Avsluttet»</w:t>
      </w:r>
    </w:p>
    <w:p w14:paraId="560B12A3" w14:textId="77777777" w:rsidR="003576AE" w:rsidRPr="00D52DE3" w:rsidRDefault="003576AE" w:rsidP="003576AE">
      <w:pPr>
        <w:pStyle w:val="BodyText"/>
      </w:pPr>
    </w:p>
    <w:p w14:paraId="01D6D913" w14:textId="77777777" w:rsidR="003576AE" w:rsidRPr="00D52DE3" w:rsidRDefault="003576AE" w:rsidP="003576AE">
      <w:pPr>
        <w:pStyle w:val="BodyText"/>
      </w:pPr>
    </w:p>
    <w:p w14:paraId="2A5269EC" w14:textId="77777777" w:rsidR="003576AE" w:rsidRPr="00D52DE3" w:rsidRDefault="003576AE" w:rsidP="003576AE">
      <w:pPr>
        <w:pStyle w:val="BodyText"/>
      </w:pPr>
    </w:p>
    <w:p w14:paraId="36B6492C" w14:textId="77777777" w:rsidR="003576AE" w:rsidRPr="00D52DE3" w:rsidRDefault="003576AE" w:rsidP="003576AE">
      <w:pPr>
        <w:pStyle w:val="BodyText"/>
      </w:pPr>
    </w:p>
    <w:p w14:paraId="0A21DD94" w14:textId="77777777" w:rsidR="003576AE" w:rsidRPr="00D52DE3" w:rsidRDefault="003576AE" w:rsidP="003576AE">
      <w:pPr>
        <w:rPr>
          <w:rFonts w:ascii="Verdana" w:hAnsi="Verdana"/>
          <w:lang w:val="nb-NO"/>
        </w:rPr>
      </w:pPr>
      <w:r w:rsidRPr="00D52DE3">
        <w:rPr>
          <w:rFonts w:ascii="Verdana" w:hAnsi="Verdana"/>
          <w:lang w:val="nb-NO"/>
        </w:rPr>
        <w:br w:type="page"/>
      </w:r>
    </w:p>
    <w:p w14:paraId="503E19E8" w14:textId="77777777" w:rsidR="003576AE" w:rsidRPr="00D52DE3" w:rsidRDefault="003576AE" w:rsidP="003576AE">
      <w:pPr>
        <w:pStyle w:val="Heading1"/>
        <w:rPr>
          <w:rFonts w:ascii="Verdana" w:hAnsi="Verdana"/>
          <w:lang w:val="nb-NO"/>
        </w:rPr>
      </w:pPr>
      <w:r w:rsidRPr="00D52DE3">
        <w:rPr>
          <w:rFonts w:ascii="Verdana" w:hAnsi="Verdana"/>
          <w:lang w:val="nb-NO"/>
        </w:rPr>
        <w:lastRenderedPageBreak/>
        <w:t>Forutsetninger for integrasjonen</w:t>
      </w:r>
    </w:p>
    <w:p w14:paraId="7974BA63" w14:textId="77777777" w:rsidR="003576AE" w:rsidRPr="00D52DE3" w:rsidRDefault="003576AE" w:rsidP="003576AE">
      <w:pPr>
        <w:rPr>
          <w:rFonts w:ascii="Verdana" w:eastAsia="Times New Roman" w:hAnsi="Verdana" w:cs="Times New Roman"/>
          <w:sz w:val="18"/>
          <w:szCs w:val="20"/>
          <w:lang w:val="nb-NO"/>
        </w:rPr>
      </w:pPr>
      <w:r w:rsidRPr="00D52DE3">
        <w:rPr>
          <w:rFonts w:ascii="Verdana" w:eastAsia="Times New Roman" w:hAnsi="Verdana" w:cs="Times New Roman"/>
          <w:sz w:val="18"/>
          <w:szCs w:val="20"/>
          <w:lang w:val="nb-NO"/>
        </w:rPr>
        <w:t>Her er en spesifikasjon/beskrivelse av hva som må gjøres i endesystemene for at integrasjonen skal virke:</w:t>
      </w:r>
    </w:p>
    <w:p w14:paraId="0E1F5164" w14:textId="77777777" w:rsidR="003576AE" w:rsidRPr="00D52DE3" w:rsidRDefault="003576AE" w:rsidP="003576AE">
      <w:pPr>
        <w:rPr>
          <w:rFonts w:ascii="Verdana" w:eastAsia="Times New Roman" w:hAnsi="Verdana" w:cs="Times New Roman"/>
          <w:sz w:val="18"/>
          <w:szCs w:val="20"/>
          <w:lang w:val="nb-NO"/>
        </w:rPr>
      </w:pPr>
    </w:p>
    <w:p w14:paraId="37DF36BF" w14:textId="0855E8B7" w:rsidR="003576AE" w:rsidRPr="00D52DE3" w:rsidRDefault="003576AE" w:rsidP="003576AE">
      <w:pPr>
        <w:rPr>
          <w:rFonts w:ascii="Verdana" w:eastAsia="Times New Roman" w:hAnsi="Verdana" w:cs="Times New Roman"/>
          <w:sz w:val="18"/>
          <w:szCs w:val="20"/>
          <w:lang w:val="nb-NO"/>
        </w:rPr>
      </w:pPr>
      <w:r w:rsidRPr="00D52DE3">
        <w:rPr>
          <w:rFonts w:ascii="Verdana" w:eastAsia="Times New Roman" w:hAnsi="Verdana" w:cs="Times New Roman"/>
          <w:sz w:val="18"/>
          <w:szCs w:val="20"/>
          <w:lang w:val="nb-NO"/>
        </w:rPr>
        <w:t xml:space="preserve">Public360: </w:t>
      </w:r>
      <w:r w:rsidRPr="00D52DE3">
        <w:rPr>
          <w:rFonts w:ascii="Verdana" w:eastAsia="Times New Roman" w:hAnsi="Verdana" w:cs="Times New Roman"/>
          <w:sz w:val="18"/>
          <w:szCs w:val="20"/>
          <w:lang w:val="nb-NO"/>
        </w:rPr>
        <w:tab/>
      </w:r>
    </w:p>
    <w:p w14:paraId="120E36D6" w14:textId="4F0960EB" w:rsidR="003576AE" w:rsidRPr="00D52DE3" w:rsidRDefault="003576AE" w:rsidP="00EB27B5">
      <w:pPr>
        <w:ind w:left="720"/>
        <w:rPr>
          <w:rFonts w:ascii="Verdana" w:eastAsia="Times New Roman" w:hAnsi="Verdana" w:cs="Times New Roman"/>
          <w:sz w:val="18"/>
          <w:szCs w:val="20"/>
          <w:lang w:val="nb-NO"/>
        </w:rPr>
      </w:pPr>
      <w:r w:rsidRPr="00D52DE3">
        <w:rPr>
          <w:rFonts w:ascii="Verdana" w:eastAsia="Times New Roman" w:hAnsi="Verdana" w:cs="Times New Roman"/>
          <w:sz w:val="18"/>
          <w:szCs w:val="20"/>
          <w:lang w:val="nb-NO"/>
        </w:rPr>
        <w:t>Tilgangsgruppe opprettet: «</w:t>
      </w:r>
      <w:r w:rsidRPr="00D52DE3">
        <w:rPr>
          <w:rFonts w:ascii="Verdana" w:eastAsia="Times New Roman" w:hAnsi="Verdana" w:cs="Times New Roman"/>
          <w:b/>
          <w:sz w:val="18"/>
          <w:szCs w:val="20"/>
          <w:lang w:val="nb-NO"/>
        </w:rPr>
        <w:t xml:space="preserve">Tilsettingssaker </w:t>
      </w:r>
      <w:proofErr w:type="spellStart"/>
      <w:r w:rsidRPr="00D52DE3">
        <w:rPr>
          <w:rFonts w:ascii="Verdana" w:eastAsia="Times New Roman" w:hAnsi="Verdana" w:cs="Times New Roman"/>
          <w:b/>
          <w:sz w:val="18"/>
          <w:szCs w:val="20"/>
          <w:lang w:val="nb-NO"/>
        </w:rPr>
        <w:t>Jobbnorge</w:t>
      </w:r>
      <w:proofErr w:type="spellEnd"/>
      <w:r w:rsidR="00EB27B5" w:rsidRPr="00D52DE3">
        <w:rPr>
          <w:rFonts w:ascii="Verdana" w:eastAsia="Times New Roman" w:hAnsi="Verdana" w:cs="Times New Roman"/>
          <w:sz w:val="18"/>
          <w:szCs w:val="20"/>
          <w:lang w:val="nb-NO"/>
        </w:rPr>
        <w:t>»</w:t>
      </w:r>
    </w:p>
    <w:p w14:paraId="35D7E7C5" w14:textId="77777777" w:rsidR="00EB27B5" w:rsidRPr="00D52DE3" w:rsidRDefault="00EB27B5" w:rsidP="00EB27B5">
      <w:pPr>
        <w:ind w:left="720"/>
        <w:rPr>
          <w:rFonts w:ascii="Verdana" w:eastAsia="Times New Roman" w:hAnsi="Verdana" w:cs="Times New Roman"/>
          <w:sz w:val="18"/>
          <w:szCs w:val="20"/>
          <w:lang w:val="nb-NO"/>
        </w:rPr>
      </w:pPr>
    </w:p>
    <w:p w14:paraId="465A5CA0" w14:textId="77777777" w:rsidR="003576AE" w:rsidRPr="00D52DE3" w:rsidRDefault="003576AE" w:rsidP="003576AE">
      <w:pPr>
        <w:rPr>
          <w:rFonts w:ascii="Verdana" w:eastAsia="Times New Roman" w:hAnsi="Verdana" w:cs="Times New Roman"/>
          <w:sz w:val="18"/>
          <w:szCs w:val="20"/>
          <w:lang w:val="nb-NO"/>
        </w:rPr>
      </w:pPr>
      <w:r w:rsidRPr="00D52DE3">
        <w:rPr>
          <w:rFonts w:ascii="Verdana" w:eastAsia="Times New Roman" w:hAnsi="Verdana" w:cs="Times New Roman"/>
          <w:sz w:val="18"/>
          <w:szCs w:val="20"/>
          <w:lang w:val="nb-NO"/>
        </w:rPr>
        <w:t>JobbNorge:</w:t>
      </w:r>
    </w:p>
    <w:p w14:paraId="13A03866" w14:textId="77777777" w:rsidR="003576AE" w:rsidRPr="00D52DE3" w:rsidRDefault="003576AE" w:rsidP="003576AE">
      <w:pPr>
        <w:rPr>
          <w:rFonts w:ascii="Verdana" w:eastAsia="Times New Roman" w:hAnsi="Verdana" w:cs="Times New Roman"/>
          <w:sz w:val="18"/>
          <w:szCs w:val="20"/>
          <w:lang w:val="nb-NO"/>
        </w:rPr>
      </w:pPr>
      <w:r w:rsidRPr="00D52DE3">
        <w:rPr>
          <w:rFonts w:ascii="Verdana" w:eastAsia="Times New Roman" w:hAnsi="Verdana" w:cs="Times New Roman"/>
          <w:sz w:val="18"/>
          <w:szCs w:val="20"/>
          <w:lang w:val="nb-NO"/>
        </w:rPr>
        <w:tab/>
        <w:t>Konfigurering av den enkelte virksomhet:</w:t>
      </w:r>
    </w:p>
    <w:p w14:paraId="04A06578" w14:textId="771479F3" w:rsidR="003576AE" w:rsidRPr="00D52DE3" w:rsidRDefault="003576AE" w:rsidP="003576AE">
      <w:pPr>
        <w:pStyle w:val="ListParagraph"/>
        <w:numPr>
          <w:ilvl w:val="0"/>
          <w:numId w:val="5"/>
        </w:numPr>
        <w:rPr>
          <w:rFonts w:ascii="Verdana" w:eastAsia="Times New Roman" w:hAnsi="Verdana" w:cs="Times New Roman"/>
          <w:sz w:val="18"/>
          <w:szCs w:val="20"/>
          <w:lang w:val="nb-NO"/>
        </w:rPr>
      </w:pPr>
      <w:r w:rsidRPr="00D52DE3">
        <w:rPr>
          <w:rFonts w:ascii="Verdana" w:eastAsia="Times New Roman" w:hAnsi="Verdana" w:cs="Times New Roman"/>
          <w:sz w:val="18"/>
          <w:szCs w:val="20"/>
          <w:lang w:val="nb-NO"/>
        </w:rPr>
        <w:t xml:space="preserve">Url til </w:t>
      </w:r>
      <w:proofErr w:type="spellStart"/>
      <w:r w:rsidRPr="00D52DE3">
        <w:rPr>
          <w:rFonts w:ascii="Verdana" w:eastAsia="Times New Roman" w:hAnsi="Verdana" w:cs="Times New Roman"/>
          <w:sz w:val="18"/>
          <w:szCs w:val="20"/>
          <w:lang w:val="nb-NO"/>
        </w:rPr>
        <w:t>webservice</w:t>
      </w:r>
      <w:proofErr w:type="spellEnd"/>
      <w:r w:rsidRPr="00D52DE3">
        <w:rPr>
          <w:rFonts w:ascii="Verdana" w:eastAsia="Times New Roman" w:hAnsi="Verdana" w:cs="Times New Roman"/>
          <w:sz w:val="18"/>
          <w:szCs w:val="20"/>
          <w:lang w:val="nb-NO"/>
        </w:rPr>
        <w:t xml:space="preserve"> – </w:t>
      </w:r>
      <w:r w:rsidRPr="00D52DE3">
        <w:rPr>
          <w:rFonts w:ascii="Verdana" w:eastAsia="Times New Roman" w:hAnsi="Verdana" w:cs="Times New Roman"/>
          <w:sz w:val="18"/>
          <w:szCs w:val="20"/>
          <w:lang w:val="nb-NO"/>
        </w:rPr>
        <w:br/>
      </w:r>
      <w:r w:rsidR="000848D7">
        <w:fldChar w:fldCharType="begin"/>
      </w:r>
      <w:r w:rsidR="000848D7" w:rsidRPr="000848D7">
        <w:rPr>
          <w:lang w:val="nb-NO"/>
        </w:rPr>
        <w:instrText xml:space="preserve"> HYPERLINK "https://integrator.uninett.no:8290/jobbnorge/" </w:instrText>
      </w:r>
      <w:r w:rsidR="000848D7">
        <w:fldChar w:fldCharType="separate"/>
      </w:r>
      <w:r w:rsidR="00A66DC2" w:rsidRPr="00D52DE3">
        <w:rPr>
          <w:rFonts w:eastAsia="Times New Roman" w:cs="Times New Roman"/>
          <w:sz w:val="18"/>
          <w:szCs w:val="20"/>
          <w:lang w:val="nb-NO"/>
        </w:rPr>
        <w:t>https://integrator.uninett.no:8290/jobbnorge/</w:t>
      </w:r>
      <w:r w:rsidR="000848D7">
        <w:rPr>
          <w:rFonts w:eastAsia="Times New Roman" w:cs="Times New Roman"/>
          <w:sz w:val="18"/>
          <w:szCs w:val="20"/>
          <w:lang w:val="nb-NO"/>
        </w:rPr>
        <w:fldChar w:fldCharType="end"/>
      </w:r>
      <w:r w:rsidRPr="00D52DE3">
        <w:rPr>
          <w:rFonts w:ascii="Verdana" w:eastAsia="Times New Roman" w:hAnsi="Verdana" w:cs="Times New Roman"/>
          <w:sz w:val="18"/>
          <w:szCs w:val="20"/>
          <w:lang w:val="nb-NO"/>
        </w:rPr>
        <w:t xml:space="preserve"> + korrekt katalog</w:t>
      </w:r>
    </w:p>
    <w:p w14:paraId="186159DA" w14:textId="77777777" w:rsidR="003576AE" w:rsidRPr="00D52DE3" w:rsidRDefault="003576AE" w:rsidP="003576AE">
      <w:pPr>
        <w:pStyle w:val="ListParagraph"/>
        <w:numPr>
          <w:ilvl w:val="0"/>
          <w:numId w:val="5"/>
        </w:numPr>
        <w:rPr>
          <w:rFonts w:ascii="Verdana" w:eastAsia="Times New Roman" w:hAnsi="Verdana" w:cs="Times New Roman"/>
          <w:sz w:val="18"/>
          <w:szCs w:val="20"/>
          <w:lang w:val="nb-NO"/>
        </w:rPr>
      </w:pPr>
      <w:r w:rsidRPr="00D52DE3">
        <w:rPr>
          <w:rFonts w:ascii="Verdana" w:eastAsia="Times New Roman" w:hAnsi="Verdana" w:cs="Times New Roman"/>
          <w:sz w:val="18"/>
          <w:szCs w:val="20"/>
          <w:lang w:val="nb-NO"/>
        </w:rPr>
        <w:t xml:space="preserve">XSLT: </w:t>
      </w:r>
      <w:proofErr w:type="spellStart"/>
      <w:r w:rsidRPr="00D52DE3">
        <w:rPr>
          <w:rFonts w:ascii="Verdana" w:eastAsia="Times New Roman" w:hAnsi="Verdana" w:cs="Times New Roman"/>
          <w:sz w:val="18"/>
          <w:szCs w:val="20"/>
          <w:lang w:val="nb-NO"/>
        </w:rPr>
        <w:t>uninett.xslt</w:t>
      </w:r>
      <w:proofErr w:type="spellEnd"/>
    </w:p>
    <w:p w14:paraId="69C0CEF1" w14:textId="77777777" w:rsidR="003576AE" w:rsidRPr="00D52DE3" w:rsidRDefault="003576AE" w:rsidP="003576AE">
      <w:pPr>
        <w:pStyle w:val="ListParagraph"/>
        <w:numPr>
          <w:ilvl w:val="0"/>
          <w:numId w:val="5"/>
        </w:numPr>
        <w:rPr>
          <w:rFonts w:ascii="Verdana" w:eastAsia="Times New Roman" w:hAnsi="Verdana" w:cs="Times New Roman"/>
          <w:sz w:val="18"/>
          <w:szCs w:val="20"/>
          <w:lang w:val="nb-NO"/>
        </w:rPr>
      </w:pPr>
      <w:r w:rsidRPr="00D52DE3">
        <w:rPr>
          <w:rFonts w:ascii="Verdana" w:eastAsia="Times New Roman" w:hAnsi="Verdana" w:cs="Times New Roman"/>
          <w:sz w:val="18"/>
          <w:szCs w:val="20"/>
          <w:lang w:val="nb-NO"/>
        </w:rPr>
        <w:t>Opprette ny status «Lister til sak/arkiv system». Avgjøre plassering i forhold til virksomhetens arbeidsflyt</w:t>
      </w:r>
    </w:p>
    <w:p w14:paraId="24CFF015" w14:textId="2A8E3597" w:rsidR="003576AE" w:rsidRPr="00D52DE3" w:rsidRDefault="003576AE" w:rsidP="003576AE">
      <w:pPr>
        <w:pStyle w:val="ListParagraph"/>
        <w:numPr>
          <w:ilvl w:val="0"/>
          <w:numId w:val="5"/>
        </w:numPr>
        <w:rPr>
          <w:rFonts w:ascii="Verdana" w:eastAsia="Times New Roman" w:hAnsi="Verdana" w:cs="Times New Roman"/>
          <w:sz w:val="18"/>
          <w:szCs w:val="20"/>
          <w:lang w:val="nb-NO"/>
        </w:rPr>
      </w:pPr>
      <w:r w:rsidRPr="00D52DE3">
        <w:rPr>
          <w:rFonts w:ascii="Verdana" w:eastAsia="Times New Roman" w:hAnsi="Verdana" w:cs="Times New Roman"/>
          <w:sz w:val="18"/>
          <w:szCs w:val="20"/>
          <w:lang w:val="nb-NO"/>
        </w:rPr>
        <w:t>Konfigurere status/type dokument som skal overføres</w:t>
      </w:r>
    </w:p>
    <w:p w14:paraId="2DBEBB3A" w14:textId="27A78A7B" w:rsidR="003576AE" w:rsidRPr="00D52DE3" w:rsidRDefault="003576AE" w:rsidP="00BC104E">
      <w:pPr>
        <w:pStyle w:val="BodyText"/>
        <w:ind w:left="360"/>
      </w:pPr>
    </w:p>
    <w:tbl>
      <w:tblPr>
        <w:tblpPr w:leftFromText="180" w:rightFromText="180" w:vertAnchor="text" w:horzAnchor="page" w:tblpX="431" w:tblpY="-8458"/>
        <w:tblW w:w="108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276"/>
        <w:gridCol w:w="567"/>
        <w:gridCol w:w="3402"/>
        <w:gridCol w:w="4110"/>
      </w:tblGrid>
      <w:tr w:rsidR="00FE1F9C" w:rsidRPr="00D52DE3" w14:paraId="47280F12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8C88539" w14:textId="77777777" w:rsidR="00FE1F9C" w:rsidRPr="00D52DE3" w:rsidRDefault="00FE1F9C" w:rsidP="00A978D8">
            <w:pPr>
              <w:rPr>
                <w:rFonts w:ascii="Verdana" w:hAnsi="Verdana"/>
                <w:b/>
                <w:color w:val="FFFFFF" w:themeColor="background1"/>
                <w:sz w:val="12"/>
                <w:szCs w:val="12"/>
                <w:lang w:val="nb-NO"/>
              </w:rPr>
            </w:pPr>
          </w:p>
          <w:p w14:paraId="6FABD2B1" w14:textId="77777777" w:rsidR="003576AE" w:rsidRPr="00D52DE3" w:rsidRDefault="003576AE" w:rsidP="00A978D8">
            <w:pPr>
              <w:rPr>
                <w:rFonts w:ascii="Verdana" w:hAnsi="Verdana"/>
                <w:b/>
                <w:color w:val="FFFFFF" w:themeColor="background1"/>
                <w:sz w:val="12"/>
                <w:szCs w:val="12"/>
                <w:lang w:val="nb-NO"/>
              </w:rPr>
            </w:pPr>
          </w:p>
          <w:p w14:paraId="632F9F80" w14:textId="36474FAE" w:rsidR="003576AE" w:rsidRPr="00D52DE3" w:rsidRDefault="003576AE" w:rsidP="00A978D8">
            <w:pPr>
              <w:rPr>
                <w:rFonts w:ascii="Verdana" w:hAnsi="Verdana"/>
                <w:b/>
                <w:color w:val="FFFFFF" w:themeColor="background1"/>
                <w:sz w:val="12"/>
                <w:szCs w:val="12"/>
                <w:lang w:val="nb-N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506E08B" w14:textId="77777777" w:rsidR="00FE1F9C" w:rsidRPr="00D52DE3" w:rsidRDefault="00FE1F9C" w:rsidP="00A978D8">
            <w:pPr>
              <w:rPr>
                <w:rFonts w:ascii="Verdana" w:hAnsi="Verdana"/>
                <w:b/>
                <w:color w:val="FFFFFF" w:themeColor="background1"/>
                <w:sz w:val="12"/>
                <w:szCs w:val="12"/>
                <w:lang w:val="nb-NO"/>
              </w:rPr>
            </w:pPr>
            <w:r w:rsidRPr="00D52DE3">
              <w:rPr>
                <w:rFonts w:ascii="Verdana" w:hAnsi="Verdana"/>
                <w:b/>
                <w:color w:val="FFFFFF" w:themeColor="background1"/>
                <w:sz w:val="12"/>
                <w:szCs w:val="12"/>
                <w:lang w:val="nb-NO"/>
              </w:rPr>
              <w:t>Felter i XML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3E115AD" w14:textId="77777777" w:rsidR="00FE1F9C" w:rsidRPr="00D52DE3" w:rsidRDefault="00FE1F9C" w:rsidP="00A978D8">
            <w:pPr>
              <w:rPr>
                <w:rFonts w:ascii="Verdana" w:hAnsi="Verdana"/>
                <w:b/>
                <w:color w:val="FFFFFF" w:themeColor="background1"/>
                <w:sz w:val="12"/>
                <w:szCs w:val="12"/>
                <w:lang w:val="nb-NO"/>
              </w:rPr>
            </w:pPr>
            <w:r w:rsidRPr="00D52DE3">
              <w:rPr>
                <w:rFonts w:ascii="Verdana" w:hAnsi="Verdana"/>
                <w:b/>
                <w:color w:val="FFFFFF" w:themeColor="background1"/>
                <w:sz w:val="12"/>
                <w:szCs w:val="12"/>
                <w:lang w:val="nb-NO"/>
              </w:rPr>
              <w:t xml:space="preserve">Obligatorisk </w:t>
            </w:r>
          </w:p>
          <w:p w14:paraId="4D097E3D" w14:textId="77777777" w:rsidR="00FE1F9C" w:rsidRPr="00D52DE3" w:rsidRDefault="00FE1F9C" w:rsidP="00A978D8">
            <w:pPr>
              <w:rPr>
                <w:rFonts w:ascii="Verdana" w:hAnsi="Verdana"/>
                <w:b/>
                <w:color w:val="FFFFFF" w:themeColor="background1"/>
                <w:sz w:val="12"/>
                <w:szCs w:val="12"/>
                <w:lang w:val="nb-NO"/>
              </w:rPr>
            </w:pPr>
            <w:r w:rsidRPr="00D52DE3">
              <w:rPr>
                <w:rFonts w:ascii="Verdana" w:hAnsi="Verdana"/>
                <w:b/>
                <w:color w:val="FFFFFF" w:themeColor="background1"/>
                <w:sz w:val="12"/>
                <w:szCs w:val="12"/>
                <w:lang w:val="nb-NO"/>
              </w:rPr>
              <w:t>i XML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03CD5B0" w14:textId="77777777" w:rsidR="00FE1F9C" w:rsidRPr="00D52DE3" w:rsidRDefault="00FE1F9C" w:rsidP="00A978D8">
            <w:pPr>
              <w:rPr>
                <w:rFonts w:ascii="Verdana" w:hAnsi="Verdana"/>
                <w:b/>
                <w:color w:val="FFFFFF" w:themeColor="background1"/>
                <w:sz w:val="12"/>
                <w:szCs w:val="12"/>
                <w:lang w:val="nb-NO"/>
              </w:rPr>
            </w:pPr>
            <w:r w:rsidRPr="00D52DE3">
              <w:rPr>
                <w:rFonts w:ascii="Verdana" w:hAnsi="Verdana"/>
                <w:b/>
                <w:color w:val="FFFFFF" w:themeColor="background1"/>
                <w:sz w:val="12"/>
                <w:szCs w:val="12"/>
                <w:lang w:val="nb-NO"/>
              </w:rPr>
              <w:t xml:space="preserve">Beskrivelse av felt i XML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8DE6727" w14:textId="77777777" w:rsidR="00FE1F9C" w:rsidRPr="00D52DE3" w:rsidRDefault="00FE1F9C" w:rsidP="00A978D8">
            <w:pPr>
              <w:rPr>
                <w:rFonts w:ascii="Verdana" w:hAnsi="Verdana"/>
                <w:b/>
                <w:color w:val="FFFFFF" w:themeColor="background1"/>
                <w:sz w:val="12"/>
                <w:szCs w:val="12"/>
                <w:lang w:val="nb-NO"/>
              </w:rPr>
            </w:pPr>
            <w:r w:rsidRPr="00D52DE3">
              <w:rPr>
                <w:rFonts w:ascii="Verdana" w:hAnsi="Verdana"/>
                <w:b/>
                <w:color w:val="FFFFFF" w:themeColor="background1"/>
                <w:sz w:val="12"/>
                <w:szCs w:val="12"/>
                <w:lang w:val="nb-NO"/>
              </w:rPr>
              <w:t>Notat</w:t>
            </w:r>
          </w:p>
        </w:tc>
      </w:tr>
      <w:tr w:rsidR="00FE1F9C" w:rsidRPr="00D52DE3" w14:paraId="60A281EE" w14:textId="77777777" w:rsidTr="000E64F4">
        <w:trPr>
          <w:trHeight w:val="300"/>
        </w:trPr>
        <w:tc>
          <w:tcPr>
            <w:tcW w:w="10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0DD6" w14:textId="77777777" w:rsidR="00FE1F9C" w:rsidRPr="00D52DE3" w:rsidRDefault="00FE1F9C" w:rsidP="00A978D8">
            <w:pPr>
              <w:tabs>
                <w:tab w:val="left" w:pos="4513"/>
              </w:tabs>
              <w:jc w:val="center"/>
              <w:rPr>
                <w:rFonts w:ascii="Verdana" w:hAnsi="Verdana"/>
                <w:b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b/>
                <w:sz w:val="12"/>
                <w:szCs w:val="12"/>
                <w:lang w:val="nb-NO" w:eastAsia="nb-NO"/>
              </w:rPr>
              <w:t>SAKS nivå (NOARKSAK)</w:t>
            </w:r>
          </w:p>
          <w:p w14:paraId="633AC4F3" w14:textId="77777777" w:rsidR="00FE1F9C" w:rsidRPr="00D52DE3" w:rsidRDefault="00FE1F9C" w:rsidP="00A978D8">
            <w:pPr>
              <w:tabs>
                <w:tab w:val="left" w:pos="4513"/>
              </w:tabs>
              <w:jc w:val="center"/>
              <w:rPr>
                <w:rFonts w:ascii="Verdana" w:hAnsi="Verdana"/>
                <w:b/>
                <w:sz w:val="12"/>
                <w:szCs w:val="12"/>
                <w:lang w:val="nb-NO" w:eastAsia="nb-NO"/>
              </w:rPr>
            </w:pPr>
          </w:p>
        </w:tc>
      </w:tr>
      <w:tr w:rsidR="00FE1F9C" w:rsidRPr="000848D7" w14:paraId="687D7768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F77A1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External</w:t>
            </w:r>
            <w:proofErr w:type="spell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 </w:t>
            </w: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key</w:t>
            </w:r>
            <w:proofErr w:type="spell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 (Ekstern nøkkel for Sak)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321B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STILLINGSID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0EC0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A688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Teknisk systemnøkkel for annonsen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6D85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Unik </w:t>
            </w:r>
            <w:proofErr w:type="spellStart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JobbNorgenøkkel</w:t>
            </w:r>
            <w:proofErr w:type="spellEnd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 for saken som identifiserer </w:t>
            </w:r>
            <w:proofErr w:type="gramStart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sak .</w:t>
            </w:r>
            <w:proofErr w:type="gramEnd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  Alle dokumenter med denne </w:t>
            </w:r>
            <w:proofErr w:type="spellStart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id’en</w:t>
            </w:r>
            <w:proofErr w:type="spellEnd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 vil havne i samme sak.</w:t>
            </w:r>
          </w:p>
        </w:tc>
      </w:tr>
      <w:tr w:rsidR="00FE1F9C" w:rsidRPr="00D52DE3" w14:paraId="63DCF306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5AC6CB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CreateCaseParameter</w:t>
            </w:r>
            <w:proofErr w:type="spell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 </w:t>
            </w: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setTitle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36CF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SA.TITTEL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86D9B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0A6194F3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Ekstern tittel i annonse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E63F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Sakstittel</w:t>
            </w:r>
          </w:p>
        </w:tc>
      </w:tr>
      <w:tr w:rsidR="00FE1F9C" w:rsidRPr="00D52DE3" w14:paraId="6E90C8B2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641BDA" w14:textId="77777777" w:rsidR="00FE1F9C" w:rsidRPr="00D52DE3" w:rsidRDefault="00FE1F9C" w:rsidP="00A978D8">
            <w:pPr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  <w:t>Mappes ikke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3889" w14:textId="77777777" w:rsidR="00FE1F9C" w:rsidRPr="00D52DE3" w:rsidRDefault="00FE1F9C" w:rsidP="00A978D8">
            <w:pPr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  <w:t>SA.TITTELINTERN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EBE68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7D9B5F10" w14:textId="77777777" w:rsidR="00FE1F9C" w:rsidRPr="00D52DE3" w:rsidRDefault="00FE1F9C" w:rsidP="00A978D8">
            <w:pPr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  <w:t>Brukes ikke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ED5C" w14:textId="77777777" w:rsidR="00FE1F9C" w:rsidRPr="00D52DE3" w:rsidRDefault="00FE1F9C" w:rsidP="00A978D8">
            <w:pPr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  <w:t>Intern sakstittel</w:t>
            </w:r>
          </w:p>
        </w:tc>
      </w:tr>
      <w:tr w:rsidR="00FE1F9C" w:rsidRPr="000848D7" w14:paraId="132F746E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70528B" w14:textId="77777777" w:rsidR="00FE1F9C" w:rsidRPr="00D52DE3" w:rsidRDefault="00FE1F9C" w:rsidP="00A978D8">
            <w:pPr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  <w:t>Mappes ikke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7E54" w14:textId="77777777" w:rsidR="00FE1F9C" w:rsidRPr="00D52DE3" w:rsidRDefault="00FE1F9C" w:rsidP="00A978D8">
            <w:pPr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  <w:t>SA.ANSVFIRMANAVN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4292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5E689DA6" w14:textId="77777777" w:rsidR="00FE1F9C" w:rsidRPr="00D52DE3" w:rsidRDefault="00FE1F9C" w:rsidP="00A978D8">
            <w:pPr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  <w:t xml:space="preserve">Den brukes IKKE. </w:t>
            </w:r>
            <w:proofErr w:type="spellStart"/>
            <w:r w:rsidRPr="00D52DE3"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  <w:t>Ansvepost</w:t>
            </w:r>
            <w:proofErr w:type="spellEnd"/>
            <w:r w:rsidRPr="00D52DE3"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  <w:t xml:space="preserve"> brukes for å sette ansvarlig person og dermed vil personens tilhørighet bestemme firma tilknyttingen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4D580" w14:textId="77777777" w:rsidR="00FE1F9C" w:rsidRPr="00D52DE3" w:rsidRDefault="00FE1F9C" w:rsidP="00A978D8">
            <w:pPr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  <w:t>JobbNorge visuelt navn på organisasjonsenhet (avdeling) stillingen er utlyst på</w:t>
            </w:r>
          </w:p>
        </w:tc>
      </w:tr>
      <w:tr w:rsidR="00FE1F9C" w:rsidRPr="000848D7" w14:paraId="7DECA544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26D37" w14:textId="77777777" w:rsidR="00FE1F9C" w:rsidRPr="00D52DE3" w:rsidRDefault="00FE1F9C" w:rsidP="00A978D8">
            <w:pPr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  <w:t>Mappes ikke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94DE" w14:textId="77777777" w:rsidR="00FE1F9C" w:rsidRPr="00D52DE3" w:rsidRDefault="00FE1F9C" w:rsidP="00A978D8">
            <w:pPr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  <w:t>SA.ANSVFIRMAID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00A32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229E" w14:textId="77777777" w:rsidR="00FE1F9C" w:rsidRPr="00D52DE3" w:rsidRDefault="00FE1F9C" w:rsidP="00A978D8">
            <w:pPr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  <w:t>Brukers ikke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C405" w14:textId="77777777" w:rsidR="00FE1F9C" w:rsidRPr="00D52DE3" w:rsidRDefault="00FE1F9C" w:rsidP="00A978D8">
            <w:pPr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A6A6A6" w:themeColor="background1" w:themeShade="A6"/>
                <w:sz w:val="12"/>
                <w:szCs w:val="12"/>
                <w:lang w:val="nb-NO" w:eastAsia="nb-NO"/>
              </w:rPr>
              <w:t>JobbNorge System-ID på organisasjonsenhet (avdeling) stillingen er utlyst på</w:t>
            </w:r>
          </w:p>
        </w:tc>
      </w:tr>
      <w:tr w:rsidR="00FE1F9C" w:rsidRPr="00D52DE3" w14:paraId="7C90320B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8D1D68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1ACA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SA.ARKIVREF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68289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A2B9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gram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Eventuell saksnummer</w:t>
            </w:r>
            <w:proofErr w:type="gram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 fra P360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950F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</w:p>
        </w:tc>
      </w:tr>
      <w:tr w:rsidR="00FE1F9C" w:rsidRPr="000848D7" w14:paraId="62CC487B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DCC8C8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CreateCaseParameter</w:t>
            </w:r>
            <w:proofErr w:type="spell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 </w:t>
            </w: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setResponsiblePersonEmail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7301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SA.ANSVEPOST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BB8BF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B2085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E-post adressen til ansvarlig person I P360.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B83CD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(JobbNorge har ikke FEIDE-ID, ellers hadde vi brukt det som ID)</w:t>
            </w:r>
          </w:p>
        </w:tc>
      </w:tr>
      <w:tr w:rsidR="00FE1F9C" w:rsidRPr="00D52DE3" w14:paraId="37BD1F34" w14:textId="77777777" w:rsidTr="000E64F4">
        <w:trPr>
          <w:trHeight w:val="300"/>
        </w:trPr>
        <w:tc>
          <w:tcPr>
            <w:tcW w:w="10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7DEF" w14:textId="77777777" w:rsidR="00FE1F9C" w:rsidRPr="00D52DE3" w:rsidRDefault="00FE1F9C" w:rsidP="00A978D8">
            <w:pPr>
              <w:jc w:val="center"/>
              <w:rPr>
                <w:rFonts w:ascii="Verdana" w:hAnsi="Verdana"/>
                <w:b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b/>
                <w:sz w:val="12"/>
                <w:szCs w:val="12"/>
                <w:lang w:val="nb-NO" w:eastAsia="nb-NO"/>
              </w:rPr>
              <w:t>Journalpost (</w:t>
            </w:r>
            <w:proofErr w:type="spellStart"/>
            <w:r w:rsidRPr="00D52DE3">
              <w:rPr>
                <w:rFonts w:ascii="Verdana" w:hAnsi="Verdana"/>
                <w:b/>
                <w:sz w:val="12"/>
                <w:szCs w:val="12"/>
                <w:lang w:val="nb-NO" w:eastAsia="nb-NO"/>
              </w:rPr>
              <w:t>Domkument</w:t>
            </w:r>
            <w:proofErr w:type="spellEnd"/>
            <w:r w:rsidRPr="00D52DE3">
              <w:rPr>
                <w:rFonts w:ascii="Verdana" w:hAnsi="Verdana"/>
                <w:b/>
                <w:sz w:val="12"/>
                <w:szCs w:val="12"/>
                <w:lang w:val="nb-NO" w:eastAsia="nb-NO"/>
              </w:rPr>
              <w:t>) nivå</w:t>
            </w:r>
          </w:p>
        </w:tc>
      </w:tr>
      <w:tr w:rsidR="00FE1F9C" w:rsidRPr="000848D7" w14:paraId="0295FDC1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62DE83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Document</w:t>
            </w:r>
            <w:proofErr w:type="spell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.</w:t>
            </w:r>
            <w:r w:rsidRPr="00D52DE3">
              <w:rPr>
                <w:rFonts w:ascii="Verdana" w:hAnsi="Verdana"/>
                <w:sz w:val="12"/>
                <w:szCs w:val="12"/>
                <w:lang w:val="nb-NO"/>
              </w:rPr>
              <w:t xml:space="preserve"> </w:t>
            </w: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setCategory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3284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JP.DOKTYPE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1AD39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F312E" w14:textId="3F4ACFCD" w:rsidR="00FE1F9C" w:rsidRPr="00D52DE3" w:rsidRDefault="00515F05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Har en av </w:t>
            </w:r>
            <w:proofErr w:type="gramStart"/>
            <w:r>
              <w:rPr>
                <w:rFonts w:ascii="Verdana" w:hAnsi="Verdana"/>
                <w:sz w:val="12"/>
                <w:szCs w:val="12"/>
                <w:lang w:val="nb-NO" w:eastAsia="nb-NO"/>
              </w:rPr>
              <w:t>verdiene ”</w:t>
            </w:r>
            <w:r w:rsidRPr="00515F05">
              <w:rPr>
                <w:rFonts w:ascii="Verdana" w:hAnsi="Verdana"/>
                <w:sz w:val="12"/>
                <w:szCs w:val="12"/>
                <w:lang w:val="nb-NO" w:eastAsia="nb-NO"/>
              </w:rPr>
              <w:t>Dokument</w:t>
            </w:r>
            <w:proofErr w:type="gramEnd"/>
            <w:r w:rsidRPr="00515F05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 inn</w:t>
            </w:r>
            <w:r>
              <w:rPr>
                <w:rFonts w:ascii="Verdana" w:hAnsi="Verdana"/>
                <w:sz w:val="12"/>
                <w:szCs w:val="12"/>
                <w:lang w:val="nb-NO" w:eastAsia="nb-NO"/>
              </w:rPr>
              <w:t>”/”</w:t>
            </w:r>
            <w:r w:rsidRPr="00515F05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Dokument </w:t>
            </w:r>
            <w:r>
              <w:rPr>
                <w:rFonts w:ascii="Verdana" w:hAnsi="Verdana"/>
                <w:sz w:val="12"/>
                <w:szCs w:val="12"/>
                <w:lang w:val="nb-NO" w:eastAsia="nb-NO"/>
              </w:rPr>
              <w:t>ut</w:t>
            </w:r>
            <w:r w:rsidR="00800EE3">
              <w:rPr>
                <w:rFonts w:ascii="Verdana" w:hAnsi="Verdana"/>
                <w:sz w:val="12"/>
                <w:szCs w:val="12"/>
                <w:lang w:val="nb-NO" w:eastAsia="nb-NO"/>
              </w:rPr>
              <w:t>/</w:t>
            </w:r>
            <w:r w:rsidR="00800EE3" w:rsidRPr="00800EE3">
              <w:rPr>
                <w:rFonts w:ascii="Verdana" w:hAnsi="Verdana"/>
                <w:sz w:val="12"/>
                <w:szCs w:val="12"/>
                <w:lang w:val="nb-NO" w:eastAsia="nb-NO"/>
              </w:rPr>
              <w:t>Internt notat/e-post uten oppfølging</w:t>
            </w:r>
            <w:r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”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EAADE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Se tabell ovenfor for detaljer om hvilke verdier dokument-kategorien skal settes til.</w:t>
            </w:r>
          </w:p>
          <w:p w14:paraId="7A5DFBE8" w14:textId="77777777" w:rsidR="00FE1F9C" w:rsidRPr="00D52DE3" w:rsidRDefault="00FE1F9C" w:rsidP="00A978D8">
            <w:pPr>
              <w:rPr>
                <w:rFonts w:ascii="Verdana" w:hAnsi="Verdana"/>
                <w:color w:val="FF0000"/>
                <w:sz w:val="12"/>
                <w:szCs w:val="12"/>
                <w:lang w:val="nb-NO" w:eastAsia="nb-NO"/>
              </w:rPr>
            </w:pPr>
          </w:p>
        </w:tc>
      </w:tr>
      <w:tr w:rsidR="00FE1F9C" w:rsidRPr="000848D7" w14:paraId="645792EA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347C00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Document.DocumentDate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F042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JP.DOKDATO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DFCE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CB4C7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dato for hendelse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0396B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Dato for dokument sendt ut/mottatt fra JobbNorge </w:t>
            </w:r>
          </w:p>
        </w:tc>
      </w:tr>
      <w:tr w:rsidR="00FE1F9C" w:rsidRPr="00D52DE3" w14:paraId="1C09D6F0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ABFB12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Document.Title</w:t>
            </w:r>
            <w:proofErr w:type="spellEnd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8FC4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JP.INNHOLD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552D" w14:textId="77777777" w:rsidR="00FE1F9C" w:rsidRPr="00D52DE3" w:rsidRDefault="00FE1F9C" w:rsidP="00A978D8">
            <w:pPr>
              <w:jc w:val="center"/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8CAC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Dette bestemmer dokument-type og må være I samsvar på definerte dokument-typer. </w:t>
            </w:r>
          </w:p>
          <w:p w14:paraId="5000568F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Integrasjonen forventer at denne teksten starter med en av </w:t>
            </w:r>
            <w:proofErr w:type="gramStart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følgende :</w:t>
            </w:r>
            <w:proofErr w:type="gramEnd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 </w:t>
            </w:r>
          </w:p>
          <w:p w14:paraId="38058F01" w14:textId="77777777" w:rsidR="00FE1F9C" w:rsidRPr="00D52DE3" w:rsidRDefault="00FE1F9C" w:rsidP="00A978D8">
            <w:pPr>
              <w:ind w:left="720"/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Utlysning </w:t>
            </w:r>
          </w:p>
          <w:p w14:paraId="484BF826" w14:textId="77777777" w:rsidR="00FE1F9C" w:rsidRPr="00D52DE3" w:rsidRDefault="00FE1F9C" w:rsidP="00A978D8">
            <w:pPr>
              <w:ind w:left="720"/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Søknad og CV</w:t>
            </w:r>
          </w:p>
          <w:p w14:paraId="257B9B07" w14:textId="7BD9C7E2" w:rsidR="00FE1F9C" w:rsidRPr="001C1060" w:rsidRDefault="001C1060" w:rsidP="00A978D8">
            <w:pPr>
              <w:ind w:left="720"/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1C1060">
              <w:rPr>
                <w:rFonts w:ascii="Verdana" w:hAnsi="Verdana"/>
                <w:sz w:val="12"/>
                <w:szCs w:val="12"/>
                <w:lang w:val="nb-NO" w:eastAsia="nb-NO"/>
              </w:rPr>
              <w:t>Postmelding</w:t>
            </w:r>
          </w:p>
          <w:p w14:paraId="11F7317D" w14:textId="77777777" w:rsidR="00FE1F9C" w:rsidRPr="00D52DE3" w:rsidRDefault="00FE1F9C" w:rsidP="00A978D8">
            <w:pPr>
              <w:ind w:left="720"/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Utvidet søkerliste</w:t>
            </w:r>
          </w:p>
          <w:p w14:paraId="533248FF" w14:textId="77777777" w:rsidR="00FE1F9C" w:rsidRPr="00D52DE3" w:rsidRDefault="00FE1F9C" w:rsidP="00A978D8">
            <w:pPr>
              <w:ind w:left="720"/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Offentlig søkerliste</w:t>
            </w:r>
          </w:p>
          <w:p w14:paraId="4B274E81" w14:textId="77777777" w:rsidR="00FE1F9C" w:rsidRPr="00D52DE3" w:rsidRDefault="00FE1F9C" w:rsidP="00A978D8">
            <w:pPr>
              <w:ind w:left="720"/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Innstillingsrapport</w:t>
            </w:r>
          </w:p>
          <w:p w14:paraId="3DFB8BF9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9284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Innholdsbeskrivelse</w:t>
            </w:r>
          </w:p>
          <w:p w14:paraId="0042C19A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softHyphen/>
            </w: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softHyphen/>
            </w: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softHyphen/>
            </w: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softHyphen/>
            </w:r>
          </w:p>
        </w:tc>
      </w:tr>
      <w:tr w:rsidR="00FE1F9C" w:rsidRPr="000848D7" w14:paraId="7155EA2C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876C30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Document.Access</w:t>
            </w:r>
            <w:proofErr w:type="spell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 </w:t>
            </w: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code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3BBD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proofErr w:type="gram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JP.U</w:t>
            </w:r>
            <w:proofErr w:type="gram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69462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3B75" w14:textId="1C953262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Tilgangskode I P360. </w:t>
            </w: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Jobbnorge</w:t>
            </w:r>
            <w:proofErr w:type="spell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 sende</w:t>
            </w:r>
            <w:r w:rsidR="003B279D"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r</w:t>
            </w: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 inn denne verdien I </w:t>
            </w:r>
            <w:proofErr w:type="spellStart"/>
            <w:proofErr w:type="gram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dag.I</w:t>
            </w:r>
            <w:proofErr w:type="spellEnd"/>
            <w:proofErr w:type="gram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 fremtiden vil integrasjonslaget selv sette den basert på JP.INNHOLD.</w:t>
            </w:r>
          </w:p>
          <w:p w14:paraId="5500D8C3" w14:textId="77777777" w:rsidR="00FE1F9C" w:rsidRPr="00D52DE3" w:rsidRDefault="00FE1F9C" w:rsidP="00A978D8">
            <w:pPr>
              <w:jc w:val="center"/>
              <w:rPr>
                <w:rFonts w:ascii="Verdana" w:hAnsi="Verdana"/>
                <w:sz w:val="12"/>
                <w:szCs w:val="12"/>
                <w:lang w:val="nb-N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881FD" w14:textId="2E01F809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Dette er tilgangskoden og kan være </w:t>
            </w:r>
            <w:r w:rsidR="003B279D"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U</w:t>
            </w: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 (offentlig</w:t>
            </w:r>
            <w:r w:rsidR="003B279D"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/ugradert</w:t>
            </w:r>
            <w:proofErr w:type="gramStart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),  UO</w:t>
            </w:r>
            <w:proofErr w:type="gramEnd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 (unntatt offentlig )</w:t>
            </w:r>
            <w:proofErr w:type="spellStart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osv</w:t>
            </w:r>
            <w:proofErr w:type="spellEnd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 ..</w:t>
            </w:r>
          </w:p>
          <w:p w14:paraId="3BEF95E3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</w:p>
        </w:tc>
      </w:tr>
      <w:tr w:rsidR="00FE1F9C" w:rsidRPr="000848D7" w14:paraId="54D4E152" w14:textId="77777777" w:rsidTr="000E64F4">
        <w:trPr>
          <w:trHeight w:val="300"/>
        </w:trPr>
        <w:tc>
          <w:tcPr>
            <w:tcW w:w="10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897B" w14:textId="77777777" w:rsidR="00FE1F9C" w:rsidRPr="00D52DE3" w:rsidRDefault="00FE1F9C" w:rsidP="00A978D8">
            <w:pPr>
              <w:jc w:val="center"/>
              <w:rPr>
                <w:rFonts w:ascii="Verdana" w:hAnsi="Verdana"/>
                <w:b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b/>
                <w:sz w:val="12"/>
                <w:szCs w:val="12"/>
                <w:lang w:val="nb-NO" w:eastAsia="nb-NO"/>
              </w:rPr>
              <w:t>ADRESSAT/ADRESSAT TAB</w:t>
            </w:r>
          </w:p>
          <w:p w14:paraId="5777F1F3" w14:textId="77777777" w:rsidR="00FE1F9C" w:rsidRPr="00D52DE3" w:rsidRDefault="00FE1F9C" w:rsidP="00A978D8">
            <w:pPr>
              <w:jc w:val="center"/>
              <w:rPr>
                <w:rFonts w:ascii="Verdana" w:hAnsi="Verdana"/>
                <w:b/>
                <w:sz w:val="12"/>
                <w:szCs w:val="12"/>
                <w:lang w:val="nb-NO" w:eastAsia="nb-NO"/>
              </w:rPr>
            </w:pPr>
          </w:p>
          <w:p w14:paraId="2F89CEF2" w14:textId="77777777" w:rsidR="00FE1F9C" w:rsidRPr="00D52DE3" w:rsidRDefault="00FE1F9C" w:rsidP="00A978D8">
            <w:pPr>
              <w:jc w:val="center"/>
              <w:rPr>
                <w:rFonts w:ascii="Verdana" w:hAnsi="Verdana"/>
                <w:b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b/>
                <w:sz w:val="12"/>
                <w:szCs w:val="12"/>
                <w:lang w:val="nb-NO" w:eastAsia="nb-NO"/>
              </w:rPr>
              <w:t xml:space="preserve">Adressaten (typisk jobb-søkeren) registreres i P360 som </w:t>
            </w:r>
            <w:proofErr w:type="spellStart"/>
            <w:r w:rsidRPr="00D52DE3">
              <w:rPr>
                <w:rFonts w:ascii="Verdana" w:hAnsi="Verdana"/>
                <w:b/>
                <w:sz w:val="12"/>
                <w:szCs w:val="12"/>
                <w:lang w:val="nb-NO" w:eastAsia="nb-NO"/>
              </w:rPr>
              <w:t>UnregisteredContacts</w:t>
            </w:r>
            <w:proofErr w:type="spellEnd"/>
            <w:r w:rsidRPr="00D52DE3">
              <w:rPr>
                <w:rFonts w:ascii="Verdana" w:hAnsi="Verdana"/>
                <w:b/>
                <w:sz w:val="12"/>
                <w:szCs w:val="12"/>
                <w:lang w:val="nb-NO" w:eastAsia="nb-NO"/>
              </w:rPr>
              <w:t xml:space="preserve"> på </w:t>
            </w:r>
            <w:proofErr w:type="spellStart"/>
            <w:r w:rsidRPr="00D52DE3">
              <w:rPr>
                <w:rFonts w:ascii="Verdana" w:hAnsi="Verdana"/>
                <w:b/>
                <w:sz w:val="12"/>
                <w:szCs w:val="12"/>
                <w:lang w:val="nb-NO" w:eastAsia="nb-NO"/>
              </w:rPr>
              <w:t>Documentet</w:t>
            </w:r>
            <w:proofErr w:type="spellEnd"/>
            <w:r w:rsidRPr="00D52DE3">
              <w:rPr>
                <w:rFonts w:ascii="Verdana" w:hAnsi="Verdana"/>
                <w:b/>
                <w:sz w:val="12"/>
                <w:szCs w:val="12"/>
                <w:lang w:val="nb-NO" w:eastAsia="nb-NO"/>
              </w:rPr>
              <w:t>.</w:t>
            </w:r>
          </w:p>
        </w:tc>
      </w:tr>
      <w:tr w:rsidR="00FE1F9C" w:rsidRPr="000848D7" w14:paraId="24000019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4E49A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proofErr w:type="gram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contact.setReferenceNumber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AB4E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KANDIDAT_ID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B47E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 (ja)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017E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Teknisk systemnøkkel for søkeren (CV-ID)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D0FB2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JobbNorge</w:t>
            </w:r>
            <w:proofErr w:type="spellEnd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 unik søker-</w:t>
            </w:r>
            <w:proofErr w:type="spellStart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systemnøkkelident</w:t>
            </w:r>
            <w:proofErr w:type="spellEnd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. Alltid med på søkerrelaterte dokumenter</w:t>
            </w:r>
          </w:p>
        </w:tc>
      </w:tr>
      <w:tr w:rsidR="00FE1F9C" w:rsidRPr="000848D7" w14:paraId="65B2436F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109028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proofErr w:type="gram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contact.setContactName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168A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NAVN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74F6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F07C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Teknisk standardoppsett av integrasjon. Bygges opp ut fra doktype. Se </w:t>
            </w: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komm</w:t>
            </w:r>
            <w:proofErr w:type="spell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FFD3A" w14:textId="77777777" w:rsidR="00A9220A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Navn (for rene saksdokumenter som annonse, søkerlister, </w:t>
            </w:r>
          </w:p>
          <w:p w14:paraId="6665AD32" w14:textId="2ED27B54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rapporter, settes navn til samme som SA.ANSFIRMANAVN)</w:t>
            </w:r>
          </w:p>
        </w:tc>
      </w:tr>
      <w:tr w:rsidR="00FE1F9C" w:rsidRPr="000848D7" w14:paraId="27F143DA" w14:textId="77777777" w:rsidTr="000E64F4">
        <w:trPr>
          <w:trHeight w:val="9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D1E53A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proofErr w:type="gram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contact.setIsUnofficial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84C3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proofErr w:type="gram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am.U</w:t>
            </w:r>
            <w:proofErr w:type="gram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90A81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C34A" w14:textId="120416EB" w:rsidR="00FE1F9C" w:rsidRPr="00D52DE3" w:rsidRDefault="00D52DE3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>
              <w:rPr>
                <w:rFonts w:ascii="Verdana" w:hAnsi="Verdana"/>
                <w:sz w:val="12"/>
                <w:szCs w:val="12"/>
                <w:lang w:val="nb-NO" w:eastAsia="nb-NO"/>
              </w:rPr>
              <w:t>Leses ikke lenger. Integrasjonen selv bes</w:t>
            </w:r>
            <w:r w:rsidR="00A9220A">
              <w:rPr>
                <w:rFonts w:ascii="Verdana" w:hAnsi="Verdana"/>
                <w:sz w:val="12"/>
                <w:szCs w:val="12"/>
                <w:lang w:val="nb-NO" w:eastAsia="nb-NO"/>
              </w:rPr>
              <w:t>temmer det basert på dokument-typen. For dokumenter unntatt offentlighet setter til true (skjermes)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1683" w14:textId="25B686FE" w:rsidR="00A9220A" w:rsidRDefault="00A9220A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Opprinnelig fungerte den slik at verdien ble satt av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nb-NO" w:eastAsia="nb-NO"/>
              </w:rPr>
              <w:t>Jobbnorge</w:t>
            </w:r>
            <w:proofErr w:type="spellEnd"/>
            <w:r>
              <w:rPr>
                <w:rFonts w:ascii="Verdana" w:hAnsi="Verdana"/>
                <w:sz w:val="12"/>
                <w:szCs w:val="12"/>
                <w:lang w:val="nb-NO" w:eastAsia="nb-NO"/>
              </w:rPr>
              <w:t>.</w:t>
            </w:r>
          </w:p>
          <w:p w14:paraId="04B4D237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Avsender/mottaker unntatt offentlighet. Verdi 1 dersom bedt om unntatt, 0/blank dersom ikke bedt om unntatt offentlighet</w:t>
            </w:r>
          </w:p>
        </w:tc>
      </w:tr>
      <w:tr w:rsidR="00FE1F9C" w:rsidRPr="00D52DE3" w14:paraId="0EDA5F2E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C4BAB0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proofErr w:type="gram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ActivityContact</w:t>
            </w:r>
            <w:proofErr w:type="spell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..</w:t>
            </w:r>
            <w:proofErr w:type="spellStart"/>
            <w:proofErr w:type="gram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Address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F07E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ADRESSE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8E3AD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056A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Fylles ut fra navn / </w:t>
            </w:r>
            <w:proofErr w:type="spellStart"/>
            <w:proofErr w:type="gram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dok.type</w:t>
            </w:r>
            <w:proofErr w:type="spellEnd"/>
            <w:proofErr w:type="gram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. Fylles ut med det som er registrert i JobbNorge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9BBC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Adresse</w:t>
            </w:r>
          </w:p>
        </w:tc>
      </w:tr>
      <w:tr w:rsidR="00FE1F9C" w:rsidRPr="00D52DE3" w14:paraId="105D5D5D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2200E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ActivityContact.ZipCode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A9B5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POSTNR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F3874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A0B9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Fylles ut fra navn / </w:t>
            </w:r>
            <w:proofErr w:type="spellStart"/>
            <w:proofErr w:type="gram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dok.type</w:t>
            </w:r>
            <w:proofErr w:type="spellEnd"/>
            <w:proofErr w:type="gram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. Fylles ut med det som er registrert i JobbNorge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7FDF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Postnummer</w:t>
            </w:r>
          </w:p>
        </w:tc>
      </w:tr>
      <w:tr w:rsidR="00FE1F9C" w:rsidRPr="00D52DE3" w14:paraId="063C36EA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D379F8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ActivityContact.ZipPlace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2059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POSTSTED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B679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0604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Fylles ut fra navn / </w:t>
            </w:r>
            <w:proofErr w:type="spellStart"/>
            <w:proofErr w:type="gram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dok.type</w:t>
            </w:r>
            <w:proofErr w:type="spellEnd"/>
            <w:proofErr w:type="gram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. Fylles ut med det som er registrert i JobbNorge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9AEC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Poststed</w:t>
            </w:r>
          </w:p>
        </w:tc>
      </w:tr>
      <w:tr w:rsidR="00FE1F9C" w:rsidRPr="000848D7" w14:paraId="43AD6600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136721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ActivityContact.Email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38B4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EPOSTADR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1174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7498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Fylles ut fra navn / </w:t>
            </w:r>
            <w:proofErr w:type="spellStart"/>
            <w:proofErr w:type="gram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dok.type</w:t>
            </w:r>
            <w:proofErr w:type="spellEnd"/>
            <w:proofErr w:type="gram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. Fylles ut med det som er registrert i JobbNorge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C2CF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E-postadresse. (Med mulighet for søk mot </w:t>
            </w:r>
            <w:proofErr w:type="spellStart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Websak</w:t>
            </w:r>
            <w:proofErr w:type="spellEnd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)</w:t>
            </w:r>
          </w:p>
        </w:tc>
      </w:tr>
      <w:tr w:rsidR="00FE1F9C" w:rsidRPr="000848D7" w14:paraId="0DE9555A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2EEFEE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ActivityContact.Phone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66D0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TLF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FC07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5071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Fylles ut fra navn / </w:t>
            </w:r>
            <w:proofErr w:type="spellStart"/>
            <w:proofErr w:type="gram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dok.type</w:t>
            </w:r>
            <w:proofErr w:type="spellEnd"/>
            <w:proofErr w:type="gram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. Fylles ut med det som er registrert i JobbNorge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C5DC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Tlf</w:t>
            </w:r>
            <w:proofErr w:type="spellEnd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 registrert på søker i JobbNorge </w:t>
            </w:r>
          </w:p>
        </w:tc>
      </w:tr>
      <w:tr w:rsidR="00FE1F9C" w:rsidRPr="000848D7" w14:paraId="2D416D1D" w14:textId="77777777" w:rsidTr="000E64F4">
        <w:trPr>
          <w:trHeight w:val="300"/>
        </w:trPr>
        <w:tc>
          <w:tcPr>
            <w:tcW w:w="10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1BA9" w14:textId="77777777" w:rsidR="00FE1F9C" w:rsidRPr="00D52DE3" w:rsidRDefault="00FE1F9C" w:rsidP="00A978D8">
            <w:pPr>
              <w:jc w:val="center"/>
              <w:rPr>
                <w:rFonts w:ascii="Verdana" w:hAnsi="Verdana"/>
                <w:b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b/>
                <w:sz w:val="12"/>
                <w:szCs w:val="12"/>
                <w:lang w:val="nb-NO" w:eastAsia="nb-NO"/>
              </w:rPr>
              <w:t>DOKVERSJON.TAB/DOKVERSJON</w:t>
            </w:r>
          </w:p>
          <w:p w14:paraId="733E048C" w14:textId="77777777" w:rsidR="00FE1F9C" w:rsidRPr="00D52DE3" w:rsidRDefault="00FE1F9C" w:rsidP="00A978D8">
            <w:pPr>
              <w:jc w:val="center"/>
              <w:rPr>
                <w:rFonts w:ascii="Verdana" w:hAnsi="Verdana"/>
                <w:b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b/>
                <w:sz w:val="12"/>
                <w:szCs w:val="12"/>
                <w:lang w:val="nb-NO" w:eastAsia="nb-NO"/>
              </w:rPr>
              <w:t xml:space="preserve">Mappes mot Files i via </w:t>
            </w:r>
            <w:proofErr w:type="gramStart"/>
            <w:r w:rsidRPr="00D52DE3">
              <w:rPr>
                <w:rFonts w:ascii="Verdana" w:hAnsi="Verdana"/>
                <w:b/>
                <w:sz w:val="12"/>
                <w:szCs w:val="12"/>
                <w:lang w:val="nb-NO" w:eastAsia="nb-NO"/>
              </w:rPr>
              <w:t xml:space="preserve">i  </w:t>
            </w:r>
            <w:proofErr w:type="spellStart"/>
            <w:r w:rsidRPr="00D52DE3">
              <w:rPr>
                <w:rFonts w:ascii="Verdana" w:hAnsi="Verdana"/>
                <w:b/>
                <w:sz w:val="12"/>
                <w:szCs w:val="12"/>
                <w:lang w:val="nb-NO" w:eastAsia="nb-NO"/>
              </w:rPr>
              <w:t>Document</w:t>
            </w:r>
            <w:proofErr w:type="spellEnd"/>
            <w:proofErr w:type="gramEnd"/>
            <w:r w:rsidRPr="00D52DE3">
              <w:rPr>
                <w:rFonts w:ascii="Verdana" w:hAnsi="Verdana"/>
                <w:b/>
                <w:sz w:val="12"/>
                <w:szCs w:val="12"/>
                <w:lang w:val="nb-NO" w:eastAsia="nb-NO"/>
              </w:rPr>
              <w:t xml:space="preserve"> I P360</w:t>
            </w:r>
          </w:p>
        </w:tc>
      </w:tr>
      <w:tr w:rsidR="00FE1F9C" w:rsidRPr="00D52DE3" w14:paraId="7D0E9FB2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03CDEC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File.FileName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AF27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VE.NAVN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2B88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ja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5DB5F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Beskrivelse fra eventuelt vedlegg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929F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Navn på vedlegg</w:t>
            </w:r>
          </w:p>
        </w:tc>
      </w:tr>
      <w:tr w:rsidR="00FE1F9C" w:rsidRPr="000848D7" w14:paraId="64443761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1169E0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File.ToFileFormat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73BD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VE.DOKFORMAT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10CC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 Ja</w:t>
            </w:r>
          </w:p>
          <w:p w14:paraId="015134C2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1B75E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Teknisk standardoppsett av integrasjon, </w:t>
            </w: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pdf</w:t>
            </w:r>
            <w:proofErr w:type="spellEnd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 xml:space="preserve"> dersom mulig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5029" w14:textId="77777777" w:rsidR="00FE1F9C" w:rsidRPr="00D52DE3" w:rsidRDefault="00FE1F9C" w:rsidP="00A978D8">
            <w:pPr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format på vedlegg, normalt </w:t>
            </w:r>
            <w:proofErr w:type="spellStart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pdf</w:t>
            </w:r>
            <w:proofErr w:type="spellEnd"/>
          </w:p>
        </w:tc>
      </w:tr>
      <w:tr w:rsidR="00FE1F9C" w:rsidRPr="000848D7" w14:paraId="1C53C528" w14:textId="77777777" w:rsidTr="000E64F4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D7DD9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proofErr w:type="spellStart"/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File.OrgFileName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C01B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VE.FILREF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9037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Ja</w:t>
            </w:r>
          </w:p>
          <w:p w14:paraId="00D087F8" w14:textId="77777777" w:rsidR="00FE1F9C" w:rsidRPr="00D52DE3" w:rsidRDefault="00FE1F9C" w:rsidP="00A978D8">
            <w:pPr>
              <w:jc w:val="center"/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CDD7B" w14:textId="77777777" w:rsidR="00FE1F9C" w:rsidRPr="00D52DE3" w:rsidRDefault="00FE1F9C" w:rsidP="00A978D8">
            <w:pPr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color w:val="000000"/>
                <w:sz w:val="12"/>
                <w:szCs w:val="12"/>
                <w:lang w:val="nb-NO" w:eastAsia="nb-NO"/>
              </w:rPr>
              <w:t>Teknisk integrasjonsoppsett, sti dersom vedlegg som separat fil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8DDA" w14:textId="77777777" w:rsidR="00FE1F9C" w:rsidRPr="00D52DE3" w:rsidRDefault="00FE1F9C" w:rsidP="00895AC2">
            <w:pPr>
              <w:keepNext/>
              <w:rPr>
                <w:rFonts w:ascii="Verdana" w:hAnsi="Verdana"/>
                <w:sz w:val="12"/>
                <w:szCs w:val="12"/>
                <w:lang w:val="nb-NO" w:eastAsia="nb-NO"/>
              </w:rPr>
            </w:pPr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 xml:space="preserve">Vedleggs </w:t>
            </w:r>
            <w:proofErr w:type="spellStart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filreferanse</w:t>
            </w:r>
            <w:proofErr w:type="spellEnd"/>
            <w:r w:rsidRPr="00D52DE3">
              <w:rPr>
                <w:rFonts w:ascii="Verdana" w:hAnsi="Verdana"/>
                <w:sz w:val="12"/>
                <w:szCs w:val="12"/>
                <w:lang w:val="nb-NO" w:eastAsia="nb-NO"/>
              </w:rPr>
              <w:t>, dersom det er vedlegg som separat fil</w:t>
            </w:r>
          </w:p>
        </w:tc>
      </w:tr>
    </w:tbl>
    <w:p w14:paraId="44F299D2" w14:textId="7D544D83" w:rsidR="00895AC2" w:rsidRDefault="00895AC2" w:rsidP="00895AC2">
      <w:pPr>
        <w:pStyle w:val="Caption"/>
        <w:framePr w:hSpace="180" w:wrap="around" w:vAnchor="text" w:hAnchor="page" w:x="361" w:y="10081"/>
      </w:pPr>
      <w:bookmarkStart w:id="1" w:name="_Ref310771380"/>
      <w:proofErr w:type="spellStart"/>
      <w:r>
        <w:t>Tabel</w:t>
      </w:r>
      <w:proofErr w:type="spellEnd"/>
      <w:r>
        <w:t xml:space="preserve"> </w:t>
      </w:r>
      <w:r w:rsidR="0061338E">
        <w:rPr>
          <w:noProof/>
        </w:rPr>
        <w:fldChar w:fldCharType="begin"/>
      </w:r>
      <w:r w:rsidR="0061338E">
        <w:rPr>
          <w:noProof/>
        </w:rPr>
        <w:instrText xml:space="preserve"> SEQ Tabel \* ARABIC </w:instrText>
      </w:r>
      <w:r w:rsidR="0061338E">
        <w:rPr>
          <w:noProof/>
        </w:rPr>
        <w:fldChar w:fldCharType="separate"/>
      </w:r>
      <w:r>
        <w:rPr>
          <w:noProof/>
        </w:rPr>
        <w:t>2</w:t>
      </w:r>
      <w:r w:rsidR="0061338E">
        <w:rPr>
          <w:noProof/>
        </w:rPr>
        <w:fldChar w:fldCharType="end"/>
      </w:r>
      <w:bookmarkEnd w:id="1"/>
      <w:r>
        <w:t xml:space="preserve"> </w:t>
      </w:r>
      <w:bookmarkStart w:id="2" w:name="_Ref310771375"/>
      <w:r>
        <w:t xml:space="preserve">Xml </w:t>
      </w:r>
      <w:proofErr w:type="spellStart"/>
      <w:r>
        <w:t>felter</w:t>
      </w:r>
      <w:bookmarkEnd w:id="2"/>
      <w:proofErr w:type="spellEnd"/>
    </w:p>
    <w:p w14:paraId="71E7C925" w14:textId="3B75D0A2" w:rsidR="00FB1B62" w:rsidRPr="00D52DE3" w:rsidRDefault="000E64F4" w:rsidP="000E64F4">
      <w:pPr>
        <w:pStyle w:val="Heading1"/>
        <w:rPr>
          <w:lang w:val="nb-NO"/>
        </w:rPr>
      </w:pPr>
      <w:r w:rsidRPr="00D52DE3">
        <w:rPr>
          <w:lang w:val="nb-NO"/>
        </w:rPr>
        <w:t>Versjoner/Endringer</w:t>
      </w:r>
    </w:p>
    <w:tbl>
      <w:tblPr>
        <w:tblStyle w:val="TableGrid"/>
        <w:tblW w:w="10916" w:type="dxa"/>
        <w:tblInd w:w="-1310" w:type="dxa"/>
        <w:tblLook w:val="04A0" w:firstRow="1" w:lastRow="0" w:firstColumn="1" w:lastColumn="0" w:noHBand="0" w:noVBand="1"/>
      </w:tblPr>
      <w:tblGrid>
        <w:gridCol w:w="1560"/>
        <w:gridCol w:w="1559"/>
        <w:gridCol w:w="7797"/>
      </w:tblGrid>
      <w:tr w:rsidR="000E64F4" w:rsidRPr="00D52DE3" w14:paraId="4F8B20F2" w14:textId="77777777" w:rsidTr="000E64F4">
        <w:tc>
          <w:tcPr>
            <w:tcW w:w="1560" w:type="dxa"/>
          </w:tcPr>
          <w:p w14:paraId="00AA6626" w14:textId="70AACDE5" w:rsidR="000E64F4" w:rsidRPr="00D52DE3" w:rsidRDefault="000E64F4" w:rsidP="00FC03D6">
            <w:pPr>
              <w:rPr>
                <w:rFonts w:ascii="Verdana" w:hAnsi="Verdana"/>
                <w:b/>
                <w:lang w:val="nb-NO"/>
              </w:rPr>
            </w:pPr>
            <w:r w:rsidRPr="00D52DE3">
              <w:rPr>
                <w:rFonts w:ascii="Verdana" w:hAnsi="Verdana"/>
                <w:b/>
                <w:lang w:val="nb-NO"/>
              </w:rPr>
              <w:t>Dato</w:t>
            </w:r>
          </w:p>
        </w:tc>
        <w:tc>
          <w:tcPr>
            <w:tcW w:w="1559" w:type="dxa"/>
          </w:tcPr>
          <w:p w14:paraId="241D8304" w14:textId="63A9BEA1" w:rsidR="000E64F4" w:rsidRPr="00D52DE3" w:rsidRDefault="000E64F4" w:rsidP="00FC03D6">
            <w:pPr>
              <w:rPr>
                <w:rFonts w:ascii="Verdana" w:hAnsi="Verdana"/>
                <w:b/>
                <w:lang w:val="nb-NO"/>
              </w:rPr>
            </w:pPr>
            <w:r w:rsidRPr="00D52DE3">
              <w:rPr>
                <w:rFonts w:ascii="Verdana" w:hAnsi="Verdana"/>
                <w:b/>
                <w:lang w:val="nb-NO"/>
              </w:rPr>
              <w:t>Hvem</w:t>
            </w:r>
          </w:p>
        </w:tc>
        <w:tc>
          <w:tcPr>
            <w:tcW w:w="7797" w:type="dxa"/>
          </w:tcPr>
          <w:p w14:paraId="1B3807AC" w14:textId="02030AD2" w:rsidR="000E64F4" w:rsidRPr="00D52DE3" w:rsidRDefault="000E64F4" w:rsidP="00FC03D6">
            <w:pPr>
              <w:rPr>
                <w:rFonts w:ascii="Verdana" w:hAnsi="Verdana"/>
                <w:b/>
                <w:lang w:val="nb-NO"/>
              </w:rPr>
            </w:pPr>
            <w:r w:rsidRPr="00D52DE3">
              <w:rPr>
                <w:rFonts w:ascii="Verdana" w:hAnsi="Verdana"/>
                <w:b/>
                <w:lang w:val="nb-NO"/>
              </w:rPr>
              <w:t>Hva</w:t>
            </w:r>
          </w:p>
        </w:tc>
      </w:tr>
      <w:tr w:rsidR="000E64F4" w:rsidRPr="000848D7" w14:paraId="1E1958E9" w14:textId="77777777" w:rsidTr="000E64F4">
        <w:tc>
          <w:tcPr>
            <w:tcW w:w="1560" w:type="dxa"/>
          </w:tcPr>
          <w:p w14:paraId="277BC2BD" w14:textId="49C2D615" w:rsidR="000E64F4" w:rsidRPr="00D52DE3" w:rsidRDefault="000E64F4" w:rsidP="00FC03D6">
            <w:pPr>
              <w:rPr>
                <w:rFonts w:ascii="Verdana" w:hAnsi="Verdana"/>
                <w:sz w:val="16"/>
                <w:szCs w:val="16"/>
                <w:lang w:val="nb-NO"/>
              </w:rPr>
            </w:pPr>
            <w:r w:rsidRPr="00D52DE3">
              <w:rPr>
                <w:rFonts w:ascii="Verdana" w:hAnsi="Verdana"/>
                <w:sz w:val="16"/>
                <w:szCs w:val="16"/>
                <w:lang w:val="nb-NO"/>
              </w:rPr>
              <w:t xml:space="preserve">3. </w:t>
            </w:r>
            <w:proofErr w:type="spellStart"/>
            <w:r w:rsidRPr="00D52DE3">
              <w:rPr>
                <w:rFonts w:ascii="Verdana" w:hAnsi="Verdana"/>
                <w:sz w:val="16"/>
                <w:szCs w:val="16"/>
                <w:lang w:val="nb-NO"/>
              </w:rPr>
              <w:t>des</w:t>
            </w:r>
            <w:proofErr w:type="spellEnd"/>
            <w:r w:rsidRPr="00D52DE3">
              <w:rPr>
                <w:rFonts w:ascii="Verdana" w:hAnsi="Verdana"/>
                <w:sz w:val="16"/>
                <w:szCs w:val="16"/>
                <w:lang w:val="nb-NO"/>
              </w:rPr>
              <w:t xml:space="preserve"> 2015</w:t>
            </w:r>
          </w:p>
        </w:tc>
        <w:tc>
          <w:tcPr>
            <w:tcW w:w="1559" w:type="dxa"/>
          </w:tcPr>
          <w:p w14:paraId="51EA8E26" w14:textId="529BBB85" w:rsidR="000E64F4" w:rsidRPr="00D52DE3" w:rsidRDefault="000E64F4" w:rsidP="00FC03D6">
            <w:pPr>
              <w:rPr>
                <w:rFonts w:ascii="Verdana" w:hAnsi="Verdana"/>
                <w:sz w:val="16"/>
                <w:szCs w:val="16"/>
                <w:lang w:val="nb-NO"/>
              </w:rPr>
            </w:pPr>
            <w:r w:rsidRPr="00D52DE3">
              <w:rPr>
                <w:rFonts w:ascii="Verdana" w:hAnsi="Verdana"/>
                <w:sz w:val="16"/>
                <w:szCs w:val="16"/>
                <w:lang w:val="nb-NO"/>
              </w:rPr>
              <w:t>Armaz Mellati</w:t>
            </w:r>
          </w:p>
        </w:tc>
        <w:tc>
          <w:tcPr>
            <w:tcW w:w="7797" w:type="dxa"/>
          </w:tcPr>
          <w:p w14:paraId="2E5C1834" w14:textId="0001A46D" w:rsidR="000E64F4" w:rsidRPr="00D52DE3" w:rsidRDefault="00D52DE3" w:rsidP="00FC03D6">
            <w:pPr>
              <w:rPr>
                <w:rFonts w:ascii="Verdana" w:hAnsi="Verdana"/>
                <w:sz w:val="16"/>
                <w:szCs w:val="16"/>
                <w:lang w:val="nb-NO"/>
              </w:rPr>
            </w:pPr>
            <w:r>
              <w:rPr>
                <w:rFonts w:ascii="Verdana" w:hAnsi="Verdana"/>
                <w:sz w:val="16"/>
                <w:szCs w:val="16"/>
                <w:lang w:val="nb-NO"/>
              </w:rPr>
              <w:t xml:space="preserve">Oppdatert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b-NO"/>
              </w:rPr>
              <w:t>tabel</w:t>
            </w:r>
            <w:proofErr w:type="spellEnd"/>
            <w:r>
              <w:rPr>
                <w:rFonts w:ascii="Verdana" w:hAnsi="Verdana"/>
                <w:sz w:val="16"/>
                <w:szCs w:val="16"/>
                <w:lang w:val="nb-NO"/>
              </w:rPr>
              <w:t xml:space="preserve"> 1 med egen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b-NO"/>
              </w:rPr>
              <w:t>klonne</w:t>
            </w:r>
            <w:proofErr w:type="spellEnd"/>
            <w:r>
              <w:rPr>
                <w:rFonts w:ascii="Verdana" w:hAnsi="Verdana"/>
                <w:sz w:val="16"/>
                <w:szCs w:val="16"/>
                <w:lang w:val="nb-NO"/>
              </w:rPr>
              <w:t xml:space="preserve"> for tilgangsgrupper </w:t>
            </w:r>
            <w:r w:rsidR="00A9220A">
              <w:rPr>
                <w:rFonts w:ascii="Verdana" w:hAnsi="Verdana"/>
                <w:sz w:val="16"/>
                <w:szCs w:val="16"/>
                <w:lang w:val="nb-NO"/>
              </w:rPr>
              <w:t xml:space="preserve">og endret tekst </w:t>
            </w:r>
            <w:proofErr w:type="gramStart"/>
            <w:r w:rsidR="00A9220A">
              <w:rPr>
                <w:rFonts w:ascii="Verdana" w:hAnsi="Verdana"/>
                <w:sz w:val="16"/>
                <w:szCs w:val="16"/>
                <w:lang w:val="nb-NO"/>
              </w:rPr>
              <w:t>under ”Internskjerming</w:t>
            </w:r>
            <w:proofErr w:type="gramEnd"/>
            <w:r w:rsidR="00A9220A">
              <w:rPr>
                <w:rFonts w:ascii="Verdana" w:hAnsi="Verdana"/>
                <w:sz w:val="16"/>
                <w:szCs w:val="16"/>
                <w:lang w:val="nb-NO"/>
              </w:rPr>
              <w:t>”</w:t>
            </w:r>
          </w:p>
        </w:tc>
      </w:tr>
      <w:tr w:rsidR="00A9220A" w:rsidRPr="00D52DE3" w14:paraId="122D588D" w14:textId="77777777" w:rsidTr="000E64F4">
        <w:tc>
          <w:tcPr>
            <w:tcW w:w="1560" w:type="dxa"/>
          </w:tcPr>
          <w:p w14:paraId="4D74AA33" w14:textId="3F35F5B1" w:rsidR="00A9220A" w:rsidRPr="00D52DE3" w:rsidRDefault="00A9220A" w:rsidP="00FC03D6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sz w:val="16"/>
                <w:szCs w:val="16"/>
                <w:lang w:val="nb-NO"/>
              </w:rPr>
              <w:t>3</w:t>
            </w:r>
            <w:r w:rsidRPr="00D52DE3">
              <w:rPr>
                <w:rFonts w:ascii="Verdana" w:hAnsi="Verdana"/>
                <w:sz w:val="16"/>
                <w:szCs w:val="16"/>
                <w:lang w:val="nb-NO"/>
              </w:rPr>
              <w:t xml:space="preserve">. </w:t>
            </w:r>
            <w:proofErr w:type="spellStart"/>
            <w:r w:rsidRPr="00D52DE3">
              <w:rPr>
                <w:rFonts w:ascii="Verdana" w:hAnsi="Verdana"/>
                <w:sz w:val="16"/>
                <w:szCs w:val="16"/>
                <w:lang w:val="nb-NO"/>
              </w:rPr>
              <w:t>des</w:t>
            </w:r>
            <w:proofErr w:type="spellEnd"/>
            <w:r w:rsidRPr="00D52DE3">
              <w:rPr>
                <w:rFonts w:ascii="Verdana" w:hAnsi="Verdana"/>
                <w:sz w:val="16"/>
                <w:szCs w:val="16"/>
                <w:lang w:val="nb-NO"/>
              </w:rPr>
              <w:t xml:space="preserve"> 2015</w:t>
            </w:r>
          </w:p>
        </w:tc>
        <w:tc>
          <w:tcPr>
            <w:tcW w:w="1559" w:type="dxa"/>
          </w:tcPr>
          <w:p w14:paraId="0FB25247" w14:textId="0EAC176B" w:rsidR="00A9220A" w:rsidRPr="00D52DE3" w:rsidRDefault="00A9220A" w:rsidP="00FC03D6">
            <w:pPr>
              <w:rPr>
                <w:rFonts w:ascii="Verdana" w:hAnsi="Verdana"/>
                <w:lang w:val="nb-NO"/>
              </w:rPr>
            </w:pPr>
            <w:r w:rsidRPr="00D52DE3">
              <w:rPr>
                <w:rFonts w:ascii="Verdana" w:hAnsi="Verdana"/>
                <w:sz w:val="16"/>
                <w:szCs w:val="16"/>
                <w:lang w:val="nb-NO"/>
              </w:rPr>
              <w:t>Armaz Mellati</w:t>
            </w:r>
          </w:p>
        </w:tc>
        <w:tc>
          <w:tcPr>
            <w:tcW w:w="7797" w:type="dxa"/>
          </w:tcPr>
          <w:p w14:paraId="470B28E9" w14:textId="10F1781F" w:rsidR="00A9220A" w:rsidRPr="00D52DE3" w:rsidRDefault="00A9220A" w:rsidP="00895AC2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sz w:val="16"/>
                <w:szCs w:val="16"/>
                <w:lang w:val="nb-NO"/>
              </w:rPr>
              <w:t xml:space="preserve">Skjerming av kontaktperson endret. Nå skjermes kontaktperson basert på dokumenttype. Endret relatert tekst i </w:t>
            </w:r>
            <w:r w:rsidR="00895AC2">
              <w:rPr>
                <w:rFonts w:ascii="Verdana" w:hAnsi="Verdana"/>
                <w:sz w:val="16"/>
                <w:szCs w:val="16"/>
                <w:lang w:val="nb-NO"/>
              </w:rPr>
              <w:fldChar w:fldCharType="begin"/>
            </w:r>
            <w:r w:rsidR="00895AC2">
              <w:rPr>
                <w:rFonts w:ascii="Verdana" w:hAnsi="Verdana"/>
                <w:sz w:val="16"/>
                <w:szCs w:val="16"/>
                <w:lang w:val="nb-NO"/>
              </w:rPr>
              <w:instrText xml:space="preserve"> REF _Ref310771380 \h </w:instrText>
            </w:r>
            <w:r w:rsidR="00895AC2">
              <w:rPr>
                <w:rFonts w:ascii="Verdana" w:hAnsi="Verdana"/>
                <w:sz w:val="16"/>
                <w:szCs w:val="16"/>
                <w:lang w:val="nb-NO"/>
              </w:rPr>
            </w:r>
            <w:r w:rsidR="00895AC2">
              <w:rPr>
                <w:rFonts w:ascii="Verdana" w:hAnsi="Verdana"/>
                <w:sz w:val="16"/>
                <w:szCs w:val="16"/>
                <w:lang w:val="nb-NO"/>
              </w:rPr>
              <w:fldChar w:fldCharType="separate"/>
            </w:r>
            <w:proofErr w:type="spellStart"/>
            <w:r w:rsidR="00895AC2">
              <w:t>Tabel</w:t>
            </w:r>
            <w:proofErr w:type="spellEnd"/>
            <w:r w:rsidR="00895AC2">
              <w:t xml:space="preserve"> </w:t>
            </w:r>
            <w:r w:rsidR="00895AC2">
              <w:rPr>
                <w:noProof/>
              </w:rPr>
              <w:t>2</w:t>
            </w:r>
            <w:r w:rsidR="00895AC2">
              <w:rPr>
                <w:rFonts w:ascii="Verdana" w:hAnsi="Verdana"/>
                <w:sz w:val="16"/>
                <w:szCs w:val="16"/>
                <w:lang w:val="nb-NO"/>
              </w:rPr>
              <w:fldChar w:fldCharType="end"/>
            </w:r>
          </w:p>
        </w:tc>
      </w:tr>
      <w:tr w:rsidR="005A4251" w:rsidRPr="000848D7" w14:paraId="67249572" w14:textId="77777777" w:rsidTr="000E64F4">
        <w:tc>
          <w:tcPr>
            <w:tcW w:w="1560" w:type="dxa"/>
          </w:tcPr>
          <w:p w14:paraId="006D4622" w14:textId="039008AA" w:rsidR="005A4251" w:rsidRDefault="005A4251" w:rsidP="00FC03D6">
            <w:pPr>
              <w:rPr>
                <w:rFonts w:ascii="Verdana" w:hAnsi="Verdana"/>
                <w:sz w:val="16"/>
                <w:szCs w:val="16"/>
                <w:lang w:val="nb-NO"/>
              </w:rPr>
            </w:pPr>
            <w:r>
              <w:rPr>
                <w:rFonts w:ascii="Verdana" w:hAnsi="Verdana"/>
                <w:sz w:val="16"/>
                <w:szCs w:val="16"/>
                <w:lang w:val="nb-NO"/>
              </w:rPr>
              <w:t>7. jan 2016</w:t>
            </w:r>
          </w:p>
        </w:tc>
        <w:tc>
          <w:tcPr>
            <w:tcW w:w="1559" w:type="dxa"/>
          </w:tcPr>
          <w:p w14:paraId="7B2829B7" w14:textId="2ECA3E79" w:rsidR="005A4251" w:rsidRPr="00D52DE3" w:rsidRDefault="005A4251" w:rsidP="00FC03D6">
            <w:pPr>
              <w:rPr>
                <w:rFonts w:ascii="Verdana" w:hAnsi="Verdana"/>
                <w:sz w:val="16"/>
                <w:szCs w:val="16"/>
                <w:lang w:val="nb-NO"/>
              </w:rPr>
            </w:pPr>
            <w:r>
              <w:rPr>
                <w:rFonts w:ascii="Verdana" w:hAnsi="Verdana"/>
                <w:sz w:val="16"/>
                <w:szCs w:val="16"/>
                <w:lang w:val="nb-NO"/>
              </w:rPr>
              <w:t>Armaz Mellati</w:t>
            </w:r>
          </w:p>
        </w:tc>
        <w:tc>
          <w:tcPr>
            <w:tcW w:w="7797" w:type="dxa"/>
          </w:tcPr>
          <w:p w14:paraId="7120DCE4" w14:textId="77777777" w:rsidR="005A4251" w:rsidRDefault="00E215D7" w:rsidP="00895AC2">
            <w:pPr>
              <w:rPr>
                <w:rFonts w:ascii="Verdana" w:hAnsi="Verdana"/>
                <w:sz w:val="16"/>
                <w:szCs w:val="16"/>
                <w:lang w:val="nb-NO"/>
              </w:rPr>
            </w:pPr>
            <w:r>
              <w:rPr>
                <w:rFonts w:ascii="Verdana" w:hAnsi="Verdana"/>
                <w:sz w:val="16"/>
                <w:szCs w:val="16"/>
                <w:lang w:val="nb-NO"/>
              </w:rPr>
              <w:t>-Dokumenter kan arve tilgangsgruppe fra sak</w:t>
            </w:r>
          </w:p>
          <w:p w14:paraId="62BBD03D" w14:textId="77777777" w:rsidR="00E215D7" w:rsidRDefault="00E215D7" w:rsidP="00895AC2">
            <w:pPr>
              <w:rPr>
                <w:rFonts w:ascii="Verdana" w:hAnsi="Verdana"/>
                <w:sz w:val="16"/>
                <w:szCs w:val="16"/>
                <w:lang w:val="nb-NO"/>
              </w:rPr>
            </w:pPr>
            <w:r>
              <w:rPr>
                <w:rFonts w:ascii="Verdana" w:hAnsi="Verdana"/>
                <w:sz w:val="16"/>
                <w:szCs w:val="16"/>
                <w:lang w:val="nb-NO"/>
              </w:rPr>
              <w:t>-Offentlig- og utvidet-søkerliste får status journalført</w:t>
            </w:r>
          </w:p>
          <w:p w14:paraId="4ED5477E" w14:textId="1913AE7E" w:rsidR="00E215D7" w:rsidRDefault="00E215D7" w:rsidP="00895AC2">
            <w:pPr>
              <w:rPr>
                <w:rFonts w:ascii="Verdana" w:hAnsi="Verdana"/>
                <w:sz w:val="16"/>
                <w:szCs w:val="16"/>
                <w:lang w:val="nb-NO"/>
              </w:rPr>
            </w:pPr>
            <w:r>
              <w:rPr>
                <w:rFonts w:ascii="Verdana" w:hAnsi="Verdana"/>
                <w:sz w:val="16"/>
                <w:szCs w:val="16"/>
                <w:lang w:val="nb-NO"/>
              </w:rPr>
              <w:t>-Mottaker og avsender lagt til</w:t>
            </w:r>
          </w:p>
        </w:tc>
      </w:tr>
      <w:tr w:rsidR="00E215D7" w:rsidRPr="000848D7" w14:paraId="087ECD20" w14:textId="77777777" w:rsidTr="000E64F4">
        <w:tc>
          <w:tcPr>
            <w:tcW w:w="1560" w:type="dxa"/>
          </w:tcPr>
          <w:p w14:paraId="01D5FE71" w14:textId="5A30B16E" w:rsidR="00E215D7" w:rsidRDefault="00E215D7" w:rsidP="00FC03D6">
            <w:pPr>
              <w:rPr>
                <w:rFonts w:ascii="Verdana" w:hAnsi="Verdana"/>
                <w:sz w:val="16"/>
                <w:szCs w:val="16"/>
                <w:lang w:val="nb-NO"/>
              </w:rPr>
            </w:pPr>
          </w:p>
        </w:tc>
        <w:tc>
          <w:tcPr>
            <w:tcW w:w="1559" w:type="dxa"/>
          </w:tcPr>
          <w:p w14:paraId="098EDC04" w14:textId="72BA2999" w:rsidR="00E215D7" w:rsidRPr="00D52DE3" w:rsidRDefault="00E215D7" w:rsidP="00FC03D6">
            <w:pPr>
              <w:rPr>
                <w:rFonts w:ascii="Verdana" w:hAnsi="Verdana"/>
                <w:sz w:val="16"/>
                <w:szCs w:val="16"/>
                <w:lang w:val="nb-NO"/>
              </w:rPr>
            </w:pPr>
          </w:p>
        </w:tc>
        <w:tc>
          <w:tcPr>
            <w:tcW w:w="7797" w:type="dxa"/>
          </w:tcPr>
          <w:p w14:paraId="489B4A50" w14:textId="77777777" w:rsidR="00E215D7" w:rsidRDefault="00E215D7" w:rsidP="00895AC2">
            <w:pPr>
              <w:rPr>
                <w:rFonts w:ascii="Verdana" w:hAnsi="Verdana"/>
                <w:sz w:val="16"/>
                <w:szCs w:val="16"/>
                <w:lang w:val="nb-NO"/>
              </w:rPr>
            </w:pPr>
          </w:p>
        </w:tc>
      </w:tr>
    </w:tbl>
    <w:p w14:paraId="0AEE094C" w14:textId="77777777" w:rsidR="00FB1B62" w:rsidRPr="00D52DE3" w:rsidRDefault="00FB1B62" w:rsidP="00FC03D6">
      <w:pPr>
        <w:rPr>
          <w:rFonts w:ascii="Verdana" w:hAnsi="Verdana"/>
          <w:lang w:val="nb-NO"/>
        </w:rPr>
      </w:pPr>
    </w:p>
    <w:sectPr w:rsidR="00FB1B62" w:rsidRPr="00D52DE3" w:rsidSect="009435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93BA4"/>
    <w:multiLevelType w:val="hybridMultilevel"/>
    <w:tmpl w:val="7DF8F7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26DA3"/>
    <w:multiLevelType w:val="hybridMultilevel"/>
    <w:tmpl w:val="AB7E8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F87B51"/>
    <w:multiLevelType w:val="hybridMultilevel"/>
    <w:tmpl w:val="30081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79639D"/>
    <w:multiLevelType w:val="hybridMultilevel"/>
    <w:tmpl w:val="AD58A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72B66"/>
    <w:multiLevelType w:val="hybridMultilevel"/>
    <w:tmpl w:val="3EE42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D6"/>
    <w:rsid w:val="00044682"/>
    <w:rsid w:val="000848D7"/>
    <w:rsid w:val="000A2558"/>
    <w:rsid w:val="000C4A7A"/>
    <w:rsid w:val="000E64F4"/>
    <w:rsid w:val="00123771"/>
    <w:rsid w:val="00144DDF"/>
    <w:rsid w:val="0019548F"/>
    <w:rsid w:val="001C1060"/>
    <w:rsid w:val="001F2F86"/>
    <w:rsid w:val="001F54C5"/>
    <w:rsid w:val="00264A5E"/>
    <w:rsid w:val="002F307D"/>
    <w:rsid w:val="003576AE"/>
    <w:rsid w:val="003601FF"/>
    <w:rsid w:val="0036445D"/>
    <w:rsid w:val="003663EA"/>
    <w:rsid w:val="00386626"/>
    <w:rsid w:val="003B279D"/>
    <w:rsid w:val="00400E66"/>
    <w:rsid w:val="00410D3C"/>
    <w:rsid w:val="00425C08"/>
    <w:rsid w:val="00446066"/>
    <w:rsid w:val="00475B01"/>
    <w:rsid w:val="00515F05"/>
    <w:rsid w:val="0053593D"/>
    <w:rsid w:val="005A4251"/>
    <w:rsid w:val="005A5CAB"/>
    <w:rsid w:val="005A5DB0"/>
    <w:rsid w:val="005B05A0"/>
    <w:rsid w:val="00601B30"/>
    <w:rsid w:val="00603426"/>
    <w:rsid w:val="00606C33"/>
    <w:rsid w:val="0061338E"/>
    <w:rsid w:val="00623C06"/>
    <w:rsid w:val="006D3D74"/>
    <w:rsid w:val="007500BA"/>
    <w:rsid w:val="00783926"/>
    <w:rsid w:val="00800EE3"/>
    <w:rsid w:val="00804C2E"/>
    <w:rsid w:val="0080509E"/>
    <w:rsid w:val="00817887"/>
    <w:rsid w:val="00895AC2"/>
    <w:rsid w:val="008C36C8"/>
    <w:rsid w:val="00904A43"/>
    <w:rsid w:val="00915117"/>
    <w:rsid w:val="00915A1F"/>
    <w:rsid w:val="009262B5"/>
    <w:rsid w:val="009435DA"/>
    <w:rsid w:val="00947885"/>
    <w:rsid w:val="00957680"/>
    <w:rsid w:val="00986623"/>
    <w:rsid w:val="00A116DD"/>
    <w:rsid w:val="00A46C99"/>
    <w:rsid w:val="00A66DC2"/>
    <w:rsid w:val="00A73FE8"/>
    <w:rsid w:val="00A9220A"/>
    <w:rsid w:val="00A92C12"/>
    <w:rsid w:val="00A9380F"/>
    <w:rsid w:val="00A978D8"/>
    <w:rsid w:val="00B20BA7"/>
    <w:rsid w:val="00B67B89"/>
    <w:rsid w:val="00B86EBB"/>
    <w:rsid w:val="00B97A8E"/>
    <w:rsid w:val="00BB4B36"/>
    <w:rsid w:val="00BC104E"/>
    <w:rsid w:val="00BF1665"/>
    <w:rsid w:val="00C14434"/>
    <w:rsid w:val="00C5702C"/>
    <w:rsid w:val="00C674AE"/>
    <w:rsid w:val="00C76626"/>
    <w:rsid w:val="00C834A7"/>
    <w:rsid w:val="00CC017B"/>
    <w:rsid w:val="00D35263"/>
    <w:rsid w:val="00D50208"/>
    <w:rsid w:val="00D52DE3"/>
    <w:rsid w:val="00D84120"/>
    <w:rsid w:val="00DD28A4"/>
    <w:rsid w:val="00E11C0C"/>
    <w:rsid w:val="00E215D7"/>
    <w:rsid w:val="00E307FB"/>
    <w:rsid w:val="00E35499"/>
    <w:rsid w:val="00E4419E"/>
    <w:rsid w:val="00E768FD"/>
    <w:rsid w:val="00EB27B5"/>
    <w:rsid w:val="00ED06CB"/>
    <w:rsid w:val="00F307FD"/>
    <w:rsid w:val="00FB1B62"/>
    <w:rsid w:val="00FC03D6"/>
    <w:rsid w:val="00FE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8486A9"/>
  <w14:defaultImageDpi w14:val="300"/>
  <w15:docId w15:val="{CF688CAC-E7E9-AA46-83F8-DD9FAE5E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3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rsid w:val="00FC03D6"/>
    <w:pPr>
      <w:spacing w:before="40" w:after="40"/>
    </w:pPr>
    <w:rPr>
      <w:rFonts w:ascii="Verdana" w:eastAsia="Times New Roman" w:hAnsi="Verdana" w:cs="Times New Roman"/>
      <w:i/>
      <w:iCs/>
      <w:color w:val="000000"/>
      <w:sz w:val="18"/>
      <w:szCs w:val="20"/>
      <w:lang w:val="nb-NO"/>
    </w:rPr>
  </w:style>
  <w:style w:type="character" w:customStyle="1" w:styleId="QuoteChar">
    <w:name w:val="Quote Char"/>
    <w:basedOn w:val="DefaultParagraphFont"/>
    <w:link w:val="Quote"/>
    <w:uiPriority w:val="29"/>
    <w:rsid w:val="00FC03D6"/>
    <w:rPr>
      <w:rFonts w:ascii="Verdana" w:eastAsia="Times New Roman" w:hAnsi="Verdana" w:cs="Times New Roman"/>
      <w:i/>
      <w:iCs/>
      <w:color w:val="000000"/>
      <w:sz w:val="18"/>
      <w:szCs w:val="20"/>
      <w:lang w:val="nb-NO"/>
    </w:rPr>
  </w:style>
  <w:style w:type="character" w:customStyle="1" w:styleId="Heading1Char">
    <w:name w:val="Heading 1 Char"/>
    <w:basedOn w:val="DefaultParagraphFont"/>
    <w:link w:val="Heading1"/>
    <w:uiPriority w:val="9"/>
    <w:rsid w:val="00FC03D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odyText">
    <w:name w:val="Body Text"/>
    <w:basedOn w:val="Normal"/>
    <w:link w:val="BodyTextChar1"/>
    <w:rsid w:val="00FC03D6"/>
    <w:pPr>
      <w:spacing w:before="115" w:after="40"/>
    </w:pPr>
    <w:rPr>
      <w:rFonts w:ascii="Verdana" w:eastAsia="Times New Roman" w:hAnsi="Verdana" w:cs="Times New Roman"/>
      <w:sz w:val="18"/>
      <w:szCs w:val="20"/>
      <w:lang w:val="nb-NO"/>
    </w:rPr>
  </w:style>
  <w:style w:type="character" w:customStyle="1" w:styleId="BodyTextChar">
    <w:name w:val="Body Text Char"/>
    <w:basedOn w:val="DefaultParagraphFont"/>
    <w:uiPriority w:val="99"/>
    <w:semiHidden/>
    <w:rsid w:val="00FC03D6"/>
  </w:style>
  <w:style w:type="character" w:customStyle="1" w:styleId="BodyTextChar1">
    <w:name w:val="Body Text Char1"/>
    <w:link w:val="BodyText"/>
    <w:rsid w:val="00FC03D6"/>
    <w:rPr>
      <w:rFonts w:ascii="Verdana" w:eastAsia="Times New Roman" w:hAnsi="Verdana" w:cs="Times New Roman"/>
      <w:sz w:val="18"/>
      <w:szCs w:val="20"/>
      <w:lang w:val="nb-NO"/>
    </w:rPr>
  </w:style>
  <w:style w:type="paragraph" w:styleId="ListParagraph">
    <w:name w:val="List Paragraph"/>
    <w:basedOn w:val="Normal"/>
    <w:uiPriority w:val="34"/>
    <w:qFormat/>
    <w:rsid w:val="00FC03D6"/>
    <w:pPr>
      <w:ind w:left="720"/>
      <w:contextualSpacing/>
    </w:pPr>
  </w:style>
  <w:style w:type="table" w:styleId="TableGrid">
    <w:name w:val="Table Grid"/>
    <w:basedOn w:val="TableNormal"/>
    <w:uiPriority w:val="59"/>
    <w:rsid w:val="00804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804C2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804C2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28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8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8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8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8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8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8A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A43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52DE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F3A6C9-9BCC-B749-B3B3-481C4CDA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UNINETT</Company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Armaz Mellati</dc:creator>
  <cp:keywords/>
  <dc:description/>
  <cp:lastModifiedBy>Armaz Mellati</cp:lastModifiedBy>
  <cp:revision>2</cp:revision>
  <cp:lastPrinted>2015-10-05T06:31:00Z</cp:lastPrinted>
  <dcterms:created xsi:type="dcterms:W3CDTF">2020-11-05T11:39:00Z</dcterms:created>
  <dcterms:modified xsi:type="dcterms:W3CDTF">2020-11-05T11:39:00Z</dcterms:modified>
</cp:coreProperties>
</file>