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183C" w14:textId="7D040669" w:rsidR="006C73D3" w:rsidRDefault="006C73D3" w:rsidP="006C73D3">
      <w:pPr>
        <w:pStyle w:val="NormalWeb"/>
      </w:pPr>
      <w:r>
        <w:rPr>
          <w:noProof/>
        </w:rPr>
        <w:drawing>
          <wp:inline distT="0" distB="0" distL="0" distR="0" wp14:anchorId="177DF69E" wp14:editId="2BDA9E9F">
            <wp:extent cx="5760720" cy="1933575"/>
            <wp:effectExtent l="0" t="0" r="0" b="9525"/>
            <wp:docPr id="49392341" name="Bilete 2" descr="Eit bilete som inneheld tekst, pose, tillegg, papir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2341" name="Bilete 2" descr="Eit bilete som inneheld tekst, pose, tillegg, papir&#10;&#10;Automatisk generert skildr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19089" w14:textId="77777777" w:rsidR="006C73D3" w:rsidRDefault="006C73D3" w:rsidP="006C73D3">
      <w:pPr>
        <w:rPr>
          <w:lang w:val="nn-NO"/>
        </w:rPr>
      </w:pPr>
      <w:r>
        <w:rPr>
          <w:lang w:val="nn-NO"/>
        </w:rPr>
        <w:t xml:space="preserve">En helsing på tampen av året frå seksjonen for handtering av oktettar og ymse papir. </w:t>
      </w:r>
    </w:p>
    <w:p w14:paraId="6AC2B055" w14:textId="77777777" w:rsidR="006C73D3" w:rsidRDefault="006C73D3" w:rsidP="006C73D3">
      <w:pPr>
        <w:rPr>
          <w:lang w:val="nn-NO"/>
        </w:rPr>
      </w:pPr>
      <w:r>
        <w:rPr>
          <w:lang w:val="nn-NO"/>
        </w:rPr>
        <w:t xml:space="preserve">Me har endra litt på kor du finn ting på </w:t>
      </w:r>
      <w:proofErr w:type="spellStart"/>
      <w:r>
        <w:rPr>
          <w:lang w:val="nn-NO"/>
        </w:rPr>
        <w:t>Compilo</w:t>
      </w:r>
      <w:proofErr w:type="spellEnd"/>
      <w:r>
        <w:rPr>
          <w:lang w:val="nn-NO"/>
        </w:rPr>
        <w:t xml:space="preserve"> og Intranett. Bra om du leser deg opp på kva som er ditt ansvar! Målet er å gjer det enklare, med minst mogleg handtering. For å få til det er det viktig at rutinane blir følgt. Kom gjerne med tilbakemeldingar!</w:t>
      </w:r>
    </w:p>
    <w:p w14:paraId="49F3A18B" w14:textId="77777777" w:rsidR="006C73D3" w:rsidRDefault="006C73D3" w:rsidP="006C73D3">
      <w:pPr>
        <w:spacing w:after="0"/>
      </w:pPr>
      <w:r>
        <w:t xml:space="preserve">Sjå </w:t>
      </w:r>
      <w:hyperlink r:id="rId6" w:history="1">
        <w:r>
          <w:rPr>
            <w:rStyle w:val="Hyperkopling"/>
          </w:rPr>
          <w:t>r</w:t>
        </w:r>
        <w:proofErr w:type="spellStart"/>
        <w:r>
          <w:rPr>
            <w:rStyle w:val="Hyperkopling"/>
            <w:lang w:val="nn-NO"/>
          </w:rPr>
          <w:t>utinar</w:t>
        </w:r>
        <w:proofErr w:type="spellEnd"/>
        <w:r>
          <w:rPr>
            <w:rStyle w:val="Hyperkopling"/>
            <w:lang w:val="nn-NO"/>
          </w:rPr>
          <w:t xml:space="preserve"> og ansvar</w:t>
        </w:r>
      </w:hyperlink>
      <w:r>
        <w:rPr>
          <w:lang w:val="nn-NO"/>
        </w:rPr>
        <w:t xml:space="preserve"> i </w:t>
      </w:r>
      <w:proofErr w:type="spellStart"/>
      <w:r>
        <w:rPr>
          <w:lang w:val="nn-NO"/>
        </w:rPr>
        <w:t>Compilo</w:t>
      </w:r>
      <w:proofErr w:type="spellEnd"/>
      <w:r>
        <w:tab/>
      </w:r>
    </w:p>
    <w:p w14:paraId="22892438" w14:textId="78C71D83" w:rsidR="006C73D3" w:rsidRDefault="006C73D3" w:rsidP="006C73D3">
      <w:pPr>
        <w:spacing w:after="0"/>
        <w:rPr>
          <w:lang w:val="nn-N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93B2F7" wp14:editId="68E01D0B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760720" cy="2339340"/>
            <wp:effectExtent l="0" t="0" r="0" b="3810"/>
            <wp:wrapTopAndBottom/>
            <wp:docPr id="2036662893" name="Bilete 4" descr="Eit bilete som inneheld tekst, skjermbilete, line&#10;&#10;Automatisk generert skildring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ete 1069693127" descr="Eit bilete som inneheld tekst, skjermbilete, line&#10;&#10;Automatisk generert skildring">
                      <a:hlinkClick r:id="rId6"/>
                    </pic:cNvPr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3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F4034" w14:textId="77777777" w:rsidR="006C73D3" w:rsidRDefault="006C73D3" w:rsidP="006C73D3">
      <w:pPr>
        <w:spacing w:after="0"/>
      </w:pPr>
    </w:p>
    <w:p w14:paraId="4F8EC5C9" w14:textId="77777777" w:rsidR="006C73D3" w:rsidRDefault="006C73D3" w:rsidP="006C73D3">
      <w:pPr>
        <w:spacing w:after="0"/>
      </w:pPr>
    </w:p>
    <w:p w14:paraId="33468105" w14:textId="77777777" w:rsidR="006C73D3" w:rsidRDefault="00000000" w:rsidP="006C73D3">
      <w:pPr>
        <w:spacing w:after="0"/>
        <w:rPr>
          <w:lang w:val="nn-NO"/>
        </w:rPr>
      </w:pPr>
      <w:hyperlink r:id="rId8" w:history="1">
        <w:r w:rsidR="006C73D3">
          <w:rPr>
            <w:rStyle w:val="Hyperkopling"/>
            <w:lang w:val="nn-NO"/>
          </w:rPr>
          <w:t>Rettleiing</w:t>
        </w:r>
      </w:hyperlink>
      <w:r w:rsidR="006C73D3">
        <w:rPr>
          <w:lang w:val="nn-NO"/>
        </w:rPr>
        <w:t xml:space="preserve"> på intranett</w:t>
      </w:r>
      <w:r w:rsidR="006C73D3">
        <w:rPr>
          <w:lang w:val="nn-NO"/>
        </w:rPr>
        <w:tab/>
      </w:r>
      <w:r w:rsidR="006C73D3">
        <w:rPr>
          <w:lang w:val="nn-NO"/>
        </w:rPr>
        <w:tab/>
      </w:r>
    </w:p>
    <w:p w14:paraId="32D074DC" w14:textId="56642D3D" w:rsidR="006C73D3" w:rsidRDefault="006C73D3" w:rsidP="006C73D3">
      <w:pPr>
        <w:rPr>
          <w:i/>
          <w:iCs/>
          <w:lang w:val="nn-NO"/>
        </w:rPr>
      </w:pPr>
    </w:p>
    <w:sdt>
      <w:sdtPr>
        <w:rPr>
          <w:sz w:val="32"/>
        </w:rPr>
        <w:alias w:val="Overskrift"/>
        <w:tag w:val="Overskrift"/>
        <w:id w:val="1146009545"/>
        <w:text/>
      </w:sdtPr>
      <w:sdtContent>
        <w:p w14:paraId="021FDFD0" w14:textId="77777777" w:rsidR="006C73D3" w:rsidRDefault="006C73D3" w:rsidP="006C73D3">
          <w:pPr>
            <w:pStyle w:val="Overskrift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rPr>
              <w:sz w:val="32"/>
            </w:rPr>
            <w:t xml:space="preserve">Tips i </w:t>
          </w:r>
          <w:r>
            <w:rPr>
              <w:sz w:val="32"/>
              <w:lang w:val="nn-NO"/>
            </w:rPr>
            <w:t>Elements</w:t>
          </w:r>
        </w:p>
      </w:sdtContent>
    </w:sdt>
    <w:p w14:paraId="1BD9D168" w14:textId="77777777" w:rsidR="006C73D3" w:rsidRDefault="006C73D3" w:rsidP="006C73D3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 xml:space="preserve">Når du skal sende brev i Elements skal du no velgje «Generell digital </w:t>
      </w:r>
      <w:proofErr w:type="spellStart"/>
      <w:r>
        <w:rPr>
          <w:lang w:val="nn-NO"/>
        </w:rPr>
        <w:t>forsendelse</w:t>
      </w:r>
      <w:proofErr w:type="spellEnd"/>
      <w:r>
        <w:rPr>
          <w:lang w:val="nn-NO"/>
        </w:rPr>
        <w:t>», ikkje «</w:t>
      </w:r>
      <w:proofErr w:type="spellStart"/>
      <w:r>
        <w:rPr>
          <w:lang w:val="nn-NO"/>
        </w:rPr>
        <w:t>Svarut</w:t>
      </w:r>
      <w:proofErr w:type="spellEnd"/>
      <w:r>
        <w:rPr>
          <w:lang w:val="nn-NO"/>
        </w:rPr>
        <w:t xml:space="preserve">».  (E-post går også bra, når det ikkje er personopplysningar eller unntatt offentlegheit). </w:t>
      </w:r>
    </w:p>
    <w:p w14:paraId="0E434805" w14:textId="77777777" w:rsidR="006C73D3" w:rsidRDefault="006C73D3" w:rsidP="006C73D3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 xml:space="preserve">Når året går mot slutten er det alltid fint å rydde litt! Ta en titt på at post du har skrevet er sendt/ekspedert. </w:t>
      </w:r>
    </w:p>
    <w:p w14:paraId="462EAC00" w14:textId="29A376A2" w:rsidR="006C73D3" w:rsidRDefault="006C73D3" w:rsidP="006C73D3">
      <w:pPr>
        <w:pStyle w:val="NormalWeb"/>
        <w:ind w:left="360"/>
      </w:pPr>
      <w:r>
        <w:rPr>
          <w:noProof/>
        </w:rPr>
        <w:lastRenderedPageBreak/>
        <w:drawing>
          <wp:inline distT="0" distB="0" distL="0" distR="0" wp14:anchorId="566AC89D" wp14:editId="65AC9A2C">
            <wp:extent cx="5760720" cy="3599180"/>
            <wp:effectExtent l="0" t="0" r="0" b="1270"/>
            <wp:docPr id="1592230698" name="Bilete 1" descr="Eit bilete som inneheld tekst, skjermbilete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30698" name="Bilete 1" descr="Eit bilete som inneheld tekst, skjermbilete&#10;&#10;Automatisk generert skildr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96115" w14:textId="77777777" w:rsidR="006C73D3" w:rsidRDefault="006C73D3" w:rsidP="006C73D3">
      <w:pPr>
        <w:pStyle w:val="Listeavsnitt"/>
        <w:rPr>
          <w:lang w:val="nn-NO"/>
        </w:rPr>
      </w:pPr>
    </w:p>
    <w:p w14:paraId="3C5E1761" w14:textId="77777777" w:rsidR="006C73D3" w:rsidRDefault="006C73D3" w:rsidP="006C73D3">
      <w:pPr>
        <w:rPr>
          <w:i/>
          <w:iCs/>
          <w:lang w:val="nn-NO"/>
        </w:rPr>
      </w:pPr>
      <w:r>
        <w:rPr>
          <w:i/>
          <w:iCs/>
          <w:lang w:val="nn-NO"/>
        </w:rPr>
        <w:t xml:space="preserve">Arkiv er de spor som er igjen av oppgåvene me har som tilsette i Tokke kommune. Både oss sjølv og andre må kunne finne tilbaka til kva som ble gjort, kommunisert eller vedtatt. Openheit er en grunnpilar for demokrati og rettferd. </w:t>
      </w:r>
    </w:p>
    <w:p w14:paraId="00B3B949" w14:textId="77777777" w:rsidR="006C73D3" w:rsidRDefault="006C73D3" w:rsidP="006C73D3">
      <w:pPr>
        <w:rPr>
          <w:i/>
          <w:iCs/>
          <w:sz w:val="28"/>
          <w:szCs w:val="28"/>
          <w:lang w:val="nn-NO"/>
        </w:rPr>
      </w:pPr>
    </w:p>
    <w:p w14:paraId="09D7DF38" w14:textId="77777777" w:rsidR="006C73D3" w:rsidRDefault="006C73D3" w:rsidP="006C73D3">
      <w:pPr>
        <w:spacing w:after="0" w:line="268" w:lineRule="auto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color w:val="DE0000"/>
          <w:sz w:val="28"/>
          <w:szCs w:val="28"/>
        </w:rPr>
        <w:t>God jul</w:t>
      </w:r>
      <w:r>
        <w:rPr>
          <w:rFonts w:cs="Calibri"/>
          <w:b/>
          <w:bCs/>
          <w:i/>
          <w:iCs/>
          <w:color w:val="C00000"/>
          <w:sz w:val="28"/>
          <w:szCs w:val="28"/>
        </w:rPr>
        <w:t xml:space="preserve"> </w:t>
      </w:r>
    </w:p>
    <w:p w14:paraId="399B1594" w14:textId="77777777" w:rsidR="006C73D3" w:rsidRDefault="006C73D3" w:rsidP="006C73D3">
      <w:pPr>
        <w:spacing w:after="0" w:line="268" w:lineRule="auto"/>
        <w:rPr>
          <w:rFonts w:cs="Calibri"/>
          <w:b/>
          <w:bCs/>
          <w:i/>
          <w:iCs/>
        </w:rPr>
      </w:pPr>
      <w:proofErr w:type="spellStart"/>
      <w:r>
        <w:rPr>
          <w:rFonts w:cs="Calibri"/>
        </w:rPr>
        <w:t>frå</w:t>
      </w:r>
      <w:proofErr w:type="spellEnd"/>
      <w:r>
        <w:rPr>
          <w:rFonts w:cs="Calibri"/>
        </w:rPr>
        <w:t xml:space="preserve"> Anette, Ann-Kristin og Heidi</w:t>
      </w:r>
    </w:p>
    <w:p w14:paraId="0D979085" w14:textId="77777777" w:rsidR="006C73D3" w:rsidRDefault="006C73D3" w:rsidP="006C73D3">
      <w:pPr>
        <w:rPr>
          <w:rFonts w:asciiTheme="minorHAnsi" w:hAnsiTheme="minorHAnsi"/>
          <w:color w:val="auto"/>
          <w:lang w:val="nn-NO"/>
        </w:rPr>
      </w:pPr>
    </w:p>
    <w:p w14:paraId="0A8FED86" w14:textId="77777777" w:rsidR="006C73D3" w:rsidRDefault="006C73D3" w:rsidP="006C73D3">
      <w:pPr>
        <w:rPr>
          <w:rFonts w:asciiTheme="minorHAnsi" w:hAnsiTheme="minorHAnsi"/>
          <w:color w:val="auto"/>
          <w:lang w:val="nn-NO"/>
        </w:rPr>
      </w:pPr>
    </w:p>
    <w:p w14:paraId="4E97F1CA" w14:textId="77777777" w:rsidR="006C73D3" w:rsidRDefault="006C73D3" w:rsidP="006C73D3">
      <w:pPr>
        <w:rPr>
          <w:rFonts w:asciiTheme="minorHAnsi" w:hAnsiTheme="minorHAnsi"/>
          <w:color w:val="auto"/>
          <w:lang w:val="nn-NO"/>
        </w:rPr>
      </w:pPr>
    </w:p>
    <w:p w14:paraId="71A01154" w14:textId="77777777" w:rsidR="00D0650C" w:rsidRDefault="00D0650C"/>
    <w:sectPr w:rsidR="00D06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5233F"/>
    <w:multiLevelType w:val="hybridMultilevel"/>
    <w:tmpl w:val="94C835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548920">
    <w:abstractNumId w:val="0"/>
  </w:num>
  <w:num w:numId="2" w16cid:durableId="161212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A"/>
    <w:rsid w:val="00206154"/>
    <w:rsid w:val="00606A32"/>
    <w:rsid w:val="006C73D3"/>
    <w:rsid w:val="00B36C0D"/>
    <w:rsid w:val="00D0650C"/>
    <w:rsid w:val="00E1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99DA"/>
  <w15:chartTrackingRefBased/>
  <w15:docId w15:val="{9952D2C7-4F8A-4C13-A449-37AFC3F1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CA"/>
    <w:pPr>
      <w:spacing w:after="300" w:line="266" w:lineRule="auto"/>
    </w:pPr>
    <w:rPr>
      <w:rFonts w:ascii="Calibri" w:hAnsi="Calibri"/>
      <w:color w:val="000000" w:themeColor="text1"/>
      <w:kern w:val="0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E135CA"/>
    <w:pPr>
      <w:keepNext/>
      <w:keepLines/>
      <w:spacing w:before="240" w:after="220"/>
      <w:outlineLvl w:val="0"/>
    </w:pPr>
    <w:rPr>
      <w:rFonts w:eastAsiaTheme="majorEastAsia" w:cstheme="majorBidi"/>
      <w:b/>
      <w:color w:val="A60659"/>
      <w:sz w:val="40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E135CA"/>
    <w:rPr>
      <w:rFonts w:ascii="Calibri" w:eastAsiaTheme="majorEastAsia" w:hAnsi="Calibri" w:cstheme="majorBidi"/>
      <w:b/>
      <w:color w:val="A60659"/>
      <w:kern w:val="0"/>
      <w:sz w:val="40"/>
      <w:szCs w:val="32"/>
      <w14:ligatures w14:val="none"/>
    </w:rPr>
  </w:style>
  <w:style w:type="character" w:styleId="Hyperkopling">
    <w:name w:val="Hyperlink"/>
    <w:basedOn w:val="Standardskriftforavsnitt"/>
    <w:uiPriority w:val="99"/>
    <w:semiHidden/>
    <w:unhideWhenUsed/>
    <w:rsid w:val="00E135C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35CA"/>
    <w:pPr>
      <w:spacing w:before="100" w:beforeAutospacing="1" w:after="100" w:afterAutospacing="1" w:line="240" w:lineRule="auto"/>
    </w:pPr>
    <w:rPr>
      <w:rFonts w:eastAsia="Times New Roman" w:cs="Calibri"/>
      <w:color w:val="auto"/>
      <w:lang w:eastAsia="nb-NO"/>
    </w:rPr>
  </w:style>
  <w:style w:type="paragraph" w:styleId="Listeavsnitt">
    <w:name w:val="List Paragraph"/>
    <w:basedOn w:val="Normal"/>
    <w:uiPriority w:val="34"/>
    <w:qFormat/>
    <w:rsid w:val="00E1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t.tokke.kommune.no/manualar-fagprogram.514880.nn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04.ksx.no/system.php?item=987&amp;ok=fxs9p63d2qby7n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989</Characters>
  <Application>Microsoft Office Word</Application>
  <DocSecurity>0</DocSecurity>
  <Lines>8</Lines>
  <Paragraphs>2</Paragraphs>
  <ScaleCrop>false</ScaleCrop>
  <Company>VTDS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Rattfelt</dc:creator>
  <cp:keywords/>
  <dc:description/>
  <cp:lastModifiedBy>Anette Rattfelt</cp:lastModifiedBy>
  <cp:revision>3</cp:revision>
  <dcterms:created xsi:type="dcterms:W3CDTF">2023-12-12T16:06:00Z</dcterms:created>
  <dcterms:modified xsi:type="dcterms:W3CDTF">2024-02-13T13:24:00Z</dcterms:modified>
</cp:coreProperties>
</file>